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6F85C8" w14:textId="77777777" w:rsidR="00723D22" w:rsidRDefault="00FE50D6" w:rsidP="001E1231">
      <w:pPr>
        <w:jc w:val="center"/>
        <w:rPr>
          <w:b/>
          <w:bCs/>
          <w:sz w:val="24"/>
        </w:rPr>
      </w:pPr>
      <w:r w:rsidRPr="001E1231">
        <w:rPr>
          <w:b/>
          <w:bCs/>
          <w:sz w:val="24"/>
        </w:rPr>
        <w:t>PERANCANGAN VIDEO MOTION GRAPHIC PENCEGAHAN KEBOCORAN DATA PRIBADI DI MEDIA SOSIAL</w:t>
      </w:r>
    </w:p>
    <w:p w14:paraId="7B97D73D" w14:textId="77777777" w:rsidR="001E1231" w:rsidRPr="001E1231" w:rsidRDefault="001E1231" w:rsidP="001E1231">
      <w:pPr>
        <w:jc w:val="center"/>
        <w:rPr>
          <w:sz w:val="24"/>
        </w:rPr>
      </w:pPr>
    </w:p>
    <w:p w14:paraId="3E6C2C6A" w14:textId="77777777" w:rsidR="00723D22" w:rsidRPr="001E1231" w:rsidRDefault="00FE50D6" w:rsidP="001E1231">
      <w:pPr>
        <w:jc w:val="center"/>
      </w:pPr>
      <w:r w:rsidRPr="001E1231">
        <w:rPr>
          <w:b/>
          <w:bCs/>
        </w:rPr>
        <w:t>Usep Saprudin</w:t>
      </w:r>
      <w:r w:rsidRPr="001E1231">
        <w:rPr>
          <w:b/>
          <w:bCs/>
          <w:vertAlign w:val="superscript"/>
        </w:rPr>
        <w:t>1*</w:t>
      </w:r>
      <w:r w:rsidRPr="001E1231">
        <w:rPr>
          <w:b/>
          <w:bCs/>
        </w:rPr>
        <w:t>, Eka Gustinasari</w:t>
      </w:r>
      <w:r w:rsidRPr="001E1231">
        <w:rPr>
          <w:b/>
          <w:bCs/>
          <w:vertAlign w:val="superscript"/>
        </w:rPr>
        <w:t>2</w:t>
      </w:r>
      <w:r w:rsidRPr="001E1231">
        <w:rPr>
          <w:b/>
          <w:bCs/>
        </w:rPr>
        <w:t>, Tri Aristi Saputri</w:t>
      </w:r>
      <w:r w:rsidRPr="001E1231">
        <w:rPr>
          <w:b/>
          <w:bCs/>
          <w:vertAlign w:val="superscript"/>
        </w:rPr>
        <w:t>3</w:t>
      </w:r>
      <w:r w:rsidRPr="001E1231">
        <w:rPr>
          <w:b/>
          <w:bCs/>
        </w:rPr>
        <w:t>, Seiji Lian Wibowo</w:t>
      </w:r>
      <w:r w:rsidRPr="001E1231">
        <w:rPr>
          <w:b/>
          <w:bCs/>
          <w:vertAlign w:val="superscript"/>
        </w:rPr>
        <w:t>4</w:t>
      </w:r>
      <w:r w:rsidRPr="001E1231">
        <w:rPr>
          <w:b/>
          <w:bCs/>
        </w:rPr>
        <w:t>, Ristiana Dewi</w:t>
      </w:r>
      <w:r w:rsidRPr="001E1231">
        <w:rPr>
          <w:b/>
          <w:bCs/>
          <w:vertAlign w:val="superscript"/>
        </w:rPr>
        <w:t>5</w:t>
      </w:r>
    </w:p>
    <w:p w14:paraId="482B6D36" w14:textId="69928DEB" w:rsidR="00723D22" w:rsidRPr="001E1231" w:rsidRDefault="00FE50D6" w:rsidP="001E1231">
      <w:pPr>
        <w:jc w:val="center"/>
      </w:pPr>
      <w:r w:rsidRPr="001E1231">
        <w:rPr>
          <w:b/>
        </w:rPr>
        <w:t>Universitas Dharma Wacana,</w:t>
      </w:r>
      <w:r w:rsidRPr="001E1231">
        <w:t xml:space="preserve"> </w:t>
      </w:r>
      <w:bookmarkStart w:id="0" w:name="_GoBack"/>
      <w:r w:rsidRPr="000D2831">
        <w:rPr>
          <w:b/>
        </w:rPr>
        <w:t>Metro</w:t>
      </w:r>
      <w:bookmarkEnd w:id="0"/>
    </w:p>
    <w:p w14:paraId="45097F4B" w14:textId="4A4315B7" w:rsidR="00723D22" w:rsidRPr="001E1231" w:rsidRDefault="001E1231" w:rsidP="001E1231">
      <w:pPr>
        <w:jc w:val="center"/>
      </w:pPr>
      <w:proofErr w:type="gramStart"/>
      <w:r>
        <w:t>e-</w:t>
      </w:r>
      <w:r w:rsidR="00FE50D6" w:rsidRPr="001E1231">
        <w:t>mail</w:t>
      </w:r>
      <w:proofErr w:type="gramEnd"/>
      <w:r w:rsidR="00FE50D6" w:rsidRPr="001E1231">
        <w:t xml:space="preserve">: </w:t>
      </w:r>
      <w:r w:rsidR="002A139F" w:rsidRPr="001E1231">
        <w:rPr>
          <w:bCs/>
          <w:vertAlign w:val="superscript"/>
        </w:rPr>
        <w:t>1</w:t>
      </w:r>
      <w:r w:rsidR="00FE50D6" w:rsidRPr="001E1231">
        <w:rPr>
          <w:bCs/>
        </w:rPr>
        <w:t>usepsaprudin@dw.ac.id</w:t>
      </w:r>
      <w:r w:rsidR="002A139F" w:rsidRPr="001E1231">
        <w:t>,</w:t>
      </w:r>
      <w:r w:rsidR="004046E3" w:rsidRPr="001E1231">
        <w:t xml:space="preserve"> </w:t>
      </w:r>
      <w:hyperlink r:id="rId9" w:history="1">
        <w:r w:rsidRPr="001E1231">
          <w:rPr>
            <w:rStyle w:val="Hyperlink"/>
            <w:bCs/>
            <w:color w:val="auto"/>
            <w:u w:val="none"/>
            <w:vertAlign w:val="superscript"/>
          </w:rPr>
          <w:t>2</w:t>
        </w:r>
        <w:r w:rsidRPr="001E1231">
          <w:rPr>
            <w:rStyle w:val="Hyperlink"/>
            <w:color w:val="auto"/>
            <w:u w:val="none"/>
          </w:rPr>
          <w:t>ekagustinasari13@gmail.com</w:t>
        </w:r>
      </w:hyperlink>
      <w:r w:rsidR="004C2D31" w:rsidRPr="001E1231">
        <w:t>,</w:t>
      </w:r>
      <w:r w:rsidRPr="001E1231">
        <w:t xml:space="preserve"> </w:t>
      </w:r>
      <w:hyperlink r:id="rId10" w:history="1">
        <w:r w:rsidR="00B122B5" w:rsidRPr="001E1231">
          <w:rPr>
            <w:rStyle w:val="Hyperlink"/>
            <w:bCs/>
            <w:color w:val="auto"/>
            <w:u w:val="none"/>
            <w:vertAlign w:val="superscript"/>
          </w:rPr>
          <w:t>3</w:t>
        </w:r>
        <w:r w:rsidR="00B122B5" w:rsidRPr="001E1231">
          <w:rPr>
            <w:rStyle w:val="Hyperlink"/>
            <w:bCs/>
            <w:color w:val="auto"/>
            <w:u w:val="none"/>
          </w:rPr>
          <w:t>aristy@dharmawacana.ac.id</w:t>
        </w:r>
      </w:hyperlink>
      <w:r w:rsidR="004C2D31" w:rsidRPr="001E1231">
        <w:rPr>
          <w:bCs/>
        </w:rPr>
        <w:t xml:space="preserve">, </w:t>
      </w:r>
      <w:r w:rsidR="004C2D31" w:rsidRPr="001E1231">
        <w:rPr>
          <w:bCs/>
          <w:vertAlign w:val="superscript"/>
        </w:rPr>
        <w:t>4</w:t>
      </w:r>
      <w:r w:rsidR="004C2D31" w:rsidRPr="001E1231">
        <w:rPr>
          <w:bCs/>
        </w:rPr>
        <w:t>seijilian@gmail.com</w:t>
      </w:r>
      <w:r w:rsidR="002A139F" w:rsidRPr="001E1231">
        <w:rPr>
          <w:bCs/>
        </w:rPr>
        <w:t>,</w:t>
      </w:r>
      <w:r w:rsidR="002A139F" w:rsidRPr="001E1231">
        <w:rPr>
          <w:bCs/>
          <w:vertAlign w:val="superscript"/>
        </w:rPr>
        <w:t xml:space="preserve"> </w:t>
      </w:r>
      <w:r w:rsidR="004C2D31" w:rsidRPr="001E1231">
        <w:rPr>
          <w:bCs/>
          <w:vertAlign w:val="superscript"/>
        </w:rPr>
        <w:t>5</w:t>
      </w:r>
      <w:hyperlink r:id="rId11" w:history="1">
        <w:r w:rsidR="004C2D31" w:rsidRPr="001E1231">
          <w:rPr>
            <w:rStyle w:val="Hyperlink"/>
            <w:bCs/>
            <w:color w:val="auto"/>
            <w:u w:val="none"/>
          </w:rPr>
          <w:t>anaristi375@gmail.com</w:t>
        </w:r>
      </w:hyperlink>
    </w:p>
    <w:p w14:paraId="0AA4D8C9" w14:textId="77777777" w:rsidR="001E1231" w:rsidRDefault="001E1231" w:rsidP="001E1231">
      <w:pPr>
        <w:jc w:val="both"/>
        <w:rPr>
          <w:b/>
          <w:bCs/>
        </w:rPr>
      </w:pPr>
    </w:p>
    <w:p w14:paraId="18652F73" w14:textId="77777777" w:rsidR="00723D22" w:rsidRPr="001E1231" w:rsidRDefault="00FE50D6" w:rsidP="001E1231">
      <w:pPr>
        <w:jc w:val="both"/>
      </w:pPr>
      <w:r w:rsidRPr="001E1231">
        <w:rPr>
          <w:b/>
          <w:bCs/>
        </w:rPr>
        <w:t xml:space="preserve">Abstract: </w:t>
      </w:r>
      <w:r w:rsidRPr="001E1231">
        <w:rPr>
          <w:i/>
          <w:iCs/>
        </w:rPr>
        <w:t>The rapid advancement of information and communication technology has significantly increased social media engagement among the public. However, high social media activity is accompanied by growing cyber risks, particularly personal data leaks caused by a lack of user awareness regarding sensitive information disclosure. This study aims to design a motion graphic video as an engaging visual educational medium to enhance public awareness regarding personal data protection and prevention strategies on social media. The Multimedia Development Life Cycle (MDLC) framework was adopted, comprising six phases: concept, design, material collecting, assembly, testing, and distribution. Visual animation was crafted using Alight Motion for 2D flat-design elements, combined with CapCut for audio integration and final rendering. The output is an 84-second motion graphic video (12 scenes) covering basic personal data definitions, cyber threats (phishing, malware, social engineering), risk impacts, and practical security measures such as strong passwords and Two-Factor Authentication (2FA). Testing results demonstrate that the motion graphic serves as an effective, highly accessible, and visually appealing educational tool for improving digital literacy and cyber safety practices among social media users.</w:t>
      </w:r>
    </w:p>
    <w:p w14:paraId="711D5F8C" w14:textId="77777777" w:rsidR="001E1231" w:rsidRDefault="001E1231" w:rsidP="001E1231">
      <w:pPr>
        <w:rPr>
          <w:b/>
          <w:bCs/>
          <w:i/>
          <w:iCs/>
        </w:rPr>
      </w:pPr>
    </w:p>
    <w:p w14:paraId="7CDA0206" w14:textId="77777777" w:rsidR="00723D22" w:rsidRPr="001E1231" w:rsidRDefault="00FE50D6" w:rsidP="001E1231">
      <w:pPr>
        <w:ind w:left="993" w:hanging="993"/>
      </w:pPr>
      <w:proofErr w:type="gramStart"/>
      <w:r w:rsidRPr="001E1231">
        <w:rPr>
          <w:b/>
          <w:bCs/>
          <w:i/>
          <w:iCs/>
        </w:rPr>
        <w:t>Keywords :</w:t>
      </w:r>
      <w:proofErr w:type="gramEnd"/>
      <w:r w:rsidRPr="001E1231">
        <w:rPr>
          <w:b/>
          <w:bCs/>
          <w:i/>
          <w:iCs/>
        </w:rPr>
        <w:t xml:space="preserve"> </w:t>
      </w:r>
      <w:r w:rsidRPr="001E1231">
        <w:rPr>
          <w:i/>
          <w:iCs/>
        </w:rPr>
        <w:t>Motion Graphic; Personal Data Protection; Social Media; MDLC; Digital Literacy.</w:t>
      </w:r>
    </w:p>
    <w:p w14:paraId="0EE77779" w14:textId="77777777" w:rsidR="001E1231" w:rsidRPr="001E1231" w:rsidRDefault="001E1231" w:rsidP="001E1231">
      <w:pPr>
        <w:jc w:val="both"/>
        <w:rPr>
          <w:b/>
          <w:bCs/>
        </w:rPr>
      </w:pPr>
    </w:p>
    <w:p w14:paraId="528CA9AC" w14:textId="77777777" w:rsidR="00723D22" w:rsidRPr="001E1231" w:rsidRDefault="00FE50D6" w:rsidP="001E1231">
      <w:pPr>
        <w:jc w:val="both"/>
      </w:pPr>
      <w:r w:rsidRPr="001E1231">
        <w:rPr>
          <w:b/>
          <w:bCs/>
        </w:rPr>
        <w:t xml:space="preserve">Abstrak: </w:t>
      </w:r>
      <w:r w:rsidRPr="001E1231">
        <w:rPr>
          <w:iCs/>
        </w:rPr>
        <w:t xml:space="preserve">Perkembangan pesat teknologi informasi dan komunikasi telah mendorong tingginya penggunaan media sosial di tengah masyarakat. </w:t>
      </w:r>
      <w:proofErr w:type="gramStart"/>
      <w:r w:rsidRPr="001E1231">
        <w:rPr>
          <w:iCs/>
        </w:rPr>
        <w:t>Namun, maraknya penggunaan media sosial juga berbanding lurus dengan peningkatan risiko siber, khususnya kebocoran data pribadi akibat rendahnya kesadaran pengguna dalam mengelola informasi sensitif.</w:t>
      </w:r>
      <w:proofErr w:type="gramEnd"/>
      <w:r w:rsidRPr="001E1231">
        <w:rPr>
          <w:iCs/>
        </w:rPr>
        <w:t xml:space="preserve"> </w:t>
      </w:r>
      <w:proofErr w:type="gramStart"/>
      <w:r w:rsidRPr="001E1231">
        <w:rPr>
          <w:iCs/>
        </w:rPr>
        <w:t>Penelitian ini bertujuan untuk merancang media edukasi visual berbasis video motion graphic guna memberikan pemahaman mendalam mengenai pentingnya perlindungan data pribadi serta langkah-langkah konkret pencegahannya di media sosial.</w:t>
      </w:r>
      <w:proofErr w:type="gramEnd"/>
      <w:r w:rsidRPr="001E1231">
        <w:rPr>
          <w:iCs/>
        </w:rPr>
        <w:t xml:space="preserve"> Metode pengembangan yang diterapkan adalah Multimedia Development Life Cycle (MDLC) yang terdiri dari enam tahapan sistematis: concept, design, material collecting, assembly, testing, dan distribution. Perancangan visual diolah menggunakan aplikasi Alight Motion untuk animasi 2D berbasis flat design, serta CapCut untuk tahap pengolahan audio dan penyuntingan akhir. Hasil penelitian ini menghasilkan sebuah video motion graphic berdurasi 84 detik (12 scene) yang menyajikan informasi dasar data pribadi, ancaman kejahatan siber (phishing, malware, social engineering), dampak kebocoran data, hingga solusi proteksi seperti penerapan kata sandi kuat dan Two-Factor Authentication (2FA). </w:t>
      </w:r>
      <w:proofErr w:type="gramStart"/>
      <w:r w:rsidRPr="001E1231">
        <w:rPr>
          <w:iCs/>
        </w:rPr>
        <w:t>Berdasarkan hasil pengujian alpha dan beta, video ini dinilai sangat informatif, menarik, dan efektif sebagai media edukasi publik dalam meningkatkan literasi digital serta kesadaran keamanan informasi di media sosial.</w:t>
      </w:r>
      <w:proofErr w:type="gramEnd"/>
    </w:p>
    <w:p w14:paraId="60DF08F0" w14:textId="77777777" w:rsidR="001E1231" w:rsidRPr="001E1231" w:rsidRDefault="001E1231" w:rsidP="001E1231">
      <w:pPr>
        <w:rPr>
          <w:b/>
          <w:bCs/>
          <w:iCs/>
        </w:rPr>
      </w:pPr>
    </w:p>
    <w:p w14:paraId="7956114F" w14:textId="77777777" w:rsidR="00723D22" w:rsidRPr="001E1231" w:rsidRDefault="00FE50D6" w:rsidP="001E1231">
      <w:pPr>
        <w:ind w:left="1134" w:hanging="1134"/>
      </w:pPr>
      <w:r w:rsidRPr="001E1231">
        <w:rPr>
          <w:b/>
          <w:bCs/>
          <w:iCs/>
        </w:rPr>
        <w:t xml:space="preserve">Kata Kunci: </w:t>
      </w:r>
      <w:r w:rsidRPr="001E1231">
        <w:rPr>
          <w:iCs/>
        </w:rPr>
        <w:t>Motion Graphic; Keamanan Data Pribadi; Media Sosial; MDLC; Literasi Digital</w:t>
      </w:r>
      <w:r w:rsidRPr="001E1231">
        <w:rPr>
          <w:i/>
          <w:iCs/>
        </w:rPr>
        <w:t>.</w:t>
      </w:r>
    </w:p>
    <w:p w14:paraId="75E2FE21" w14:textId="77777777" w:rsidR="00723D22" w:rsidRDefault="00723D22" w:rsidP="001E1231"/>
    <w:p w14:paraId="6E6A09F5" w14:textId="77777777" w:rsidR="001E1231" w:rsidRDefault="001E1231" w:rsidP="001E1231"/>
    <w:p w14:paraId="0C99416C" w14:textId="77777777" w:rsidR="001E1231" w:rsidRPr="001E1231" w:rsidRDefault="001E1231" w:rsidP="001E1231">
      <w:pPr>
        <w:sectPr w:rsidR="001E1231" w:rsidRPr="001E1231" w:rsidSect="001E1231">
          <w:headerReference w:type="default" r:id="rId12"/>
          <w:pgSz w:w="11906" w:h="16838" w:code="9"/>
          <w:pgMar w:top="1701" w:right="1701" w:bottom="1701" w:left="2274" w:header="708" w:footer="708" w:gutter="0"/>
          <w:cols w:space="720"/>
          <w:docGrid w:linePitch="360"/>
        </w:sectPr>
      </w:pPr>
    </w:p>
    <w:p w14:paraId="203C30B3" w14:textId="77777777" w:rsidR="00723D22" w:rsidRDefault="00FE50D6" w:rsidP="001E1231">
      <w:pPr>
        <w:rPr>
          <w:b/>
          <w:bCs/>
        </w:rPr>
      </w:pPr>
      <w:r w:rsidRPr="001E1231">
        <w:rPr>
          <w:b/>
          <w:bCs/>
        </w:rPr>
        <w:lastRenderedPageBreak/>
        <w:t>PENDAHULUAN</w:t>
      </w:r>
    </w:p>
    <w:p w14:paraId="6E6F8D32" w14:textId="77777777" w:rsidR="001E1231" w:rsidRPr="001E1231" w:rsidRDefault="001E1231" w:rsidP="001E1231"/>
    <w:p w14:paraId="40250E7B" w14:textId="24330741" w:rsidR="00723D22" w:rsidRPr="001E1231" w:rsidRDefault="00FE50D6" w:rsidP="001E1231">
      <w:pPr>
        <w:ind w:firstLine="567"/>
        <w:jc w:val="both"/>
      </w:pPr>
      <w:proofErr w:type="gramStart"/>
      <w:r w:rsidRPr="001E1231">
        <w:t>Perkembangan teknologi informasi dan komunikasi pada era digital telah membawa perubahan mendasar dalam pola interaksi masyarakat modern.</w:t>
      </w:r>
      <w:proofErr w:type="gramEnd"/>
      <w:r w:rsidRPr="001E1231">
        <w:t xml:space="preserve"> </w:t>
      </w:r>
      <w:proofErr w:type="gramStart"/>
      <w:r w:rsidRPr="001E1231">
        <w:t>Platform media sosial seperti Instagram, Facebook, TikTok, dan WhatsApp telah menjadi sarana utama masyarakat dalam berkomunikasi, bertukar informasi, serta mengekspresikan diri secara luas.</w:t>
      </w:r>
      <w:proofErr w:type="gramEnd"/>
      <w:r w:rsidRPr="001E1231">
        <w:t xml:space="preserve"> </w:t>
      </w:r>
      <w:proofErr w:type="gramStart"/>
      <w:r w:rsidRPr="001E1231">
        <w:t>Kemudahan akses internet dan ketersediaan perangkat seluler cerdas (smartphones) memicu eskalasi durasi dan frekuensi aktivitas daring.</w:t>
      </w:r>
      <w:proofErr w:type="gramEnd"/>
      <w:r w:rsidRPr="001E1231">
        <w:t xml:space="preserve"> </w:t>
      </w:r>
      <w:proofErr w:type="gramStart"/>
      <w:r w:rsidRPr="001E1231">
        <w:t>Kendati demikian, di balik fleksibilitas dan keterhubungan visual tersebut, muncul potensi ancaman keamanan informasi yang serius, salah satunya adalah risiko kebocoran data pribadi.</w:t>
      </w:r>
      <w:proofErr w:type="gramEnd"/>
    </w:p>
    <w:p w14:paraId="68A95B26" w14:textId="77777777" w:rsidR="00723D22" w:rsidRPr="001E1231" w:rsidRDefault="00FE50D6" w:rsidP="001E1231">
      <w:pPr>
        <w:ind w:firstLine="567"/>
        <w:jc w:val="both"/>
      </w:pPr>
      <w:r w:rsidRPr="001E1231">
        <w:t xml:space="preserve">Data pribadi seperti nama lengkap, nomor telepon, alamat rumah, tanggal lahir, nama ibu kandung, hingga dokumen identitas resmi seperti KTP acap kali dibagikan secara tidak sadar oleh pengguna saat membuat konten, melakukan pendaftaran layanan, maupun berinteraksi di ruang publik media sosial. </w:t>
      </w:r>
      <w:proofErr w:type="gramStart"/>
      <w:r w:rsidRPr="001E1231">
        <w:t>Kurangnya pemahaman pengguna mengenai konsekuensi pembagian data secara teledor dapat membuka celah kejahatan siber (cybercrime), termasuk penipuan daring, pencurian identitas (identity theft), pemerasan, hingga pengambilalihan akun pribadi.</w:t>
      </w:r>
      <w:proofErr w:type="gramEnd"/>
    </w:p>
    <w:p w14:paraId="76D862E2" w14:textId="4888A383" w:rsidR="00FE50D6" w:rsidRPr="001E1231" w:rsidRDefault="00FE50D6" w:rsidP="001E1231">
      <w:pPr>
        <w:ind w:firstLine="567"/>
        <w:jc w:val="both"/>
      </w:pPr>
      <w:r w:rsidRPr="001E1231">
        <w:t xml:space="preserve">Perspektif teoretis mengenai privasi dikemukakan oleh Alan F. Westin (1967), yang mendefinisikan privasi sebagai hak setiap individu untuk menentukan kapan, bagaimana, dan sejauh mana informasi mengenai dirinya dikomunikasikan kepada pihak lain. Pendapat ini dipertegas oleh Daniel J. Solove (2008), yang menyatakan bahwa ancaman privasi era digital tidak terbatas pada tindakan peretasan (hacking) secara langsung, namun timbul dari penyebaran dan penggabungan fragmen data pribadi secara tak terkendali di jejaring internet. Di Indonesia, legalitas perlindungan data diperkuat melalui Undang-Undang Republik Indonesia Nomor 27 Tahun 2022 tentang Perlindungan Data Pribadi </w:t>
      </w:r>
      <w:r w:rsidRPr="001E1231">
        <w:lastRenderedPageBreak/>
        <w:t>(UU PDP), yang memandatkan kewajiban menjaga kerahasiaan data individu.</w:t>
      </w:r>
    </w:p>
    <w:p w14:paraId="265BE1D9" w14:textId="3CF5A518" w:rsidR="00FE50D6" w:rsidRPr="001E1231" w:rsidRDefault="00FE50D6" w:rsidP="001E1231">
      <w:pPr>
        <w:ind w:firstLine="567"/>
        <w:jc w:val="both"/>
      </w:pPr>
      <w:proofErr w:type="gramStart"/>
      <w:r w:rsidRPr="001E1231">
        <w:t>Guna menanggulangi maraknya kebocoran data pribadi akibat rendahnya kesadaran pengguna, dibutuhkan media edukasi digital yang fleksibel, komunikatif, dan persuasif.</w:t>
      </w:r>
      <w:proofErr w:type="gramEnd"/>
      <w:r w:rsidRPr="001E1231">
        <w:t xml:space="preserve"> Menurut Lester (2013), penyampaian pesan berbasis media komunikasi visual terbukti lebih efektif dan tertanam kuat dalam memori audiens dibandingkan media teks konvensional. </w:t>
      </w:r>
      <w:proofErr w:type="gramStart"/>
      <w:r w:rsidRPr="001E1231">
        <w:t>Salah satu format komunikasi visual yang dinamis adalah video motion graphic.</w:t>
      </w:r>
      <w:proofErr w:type="gramEnd"/>
      <w:r w:rsidRPr="001E1231">
        <w:t xml:space="preserve"> </w:t>
      </w:r>
      <w:proofErr w:type="gramStart"/>
      <w:r w:rsidRPr="001E1231">
        <w:t>Krasner (2008) mendefinisikan motion graphic sebagai sintesis antara elemen desain grafis, animasi, tipografi, dan audio yang dirancang untuk menyampaikan pesan kompleks secara sederhana dan menarik.</w:t>
      </w:r>
      <w:proofErr w:type="gramEnd"/>
    </w:p>
    <w:p w14:paraId="4F5CAB18" w14:textId="4A973869" w:rsidR="00723D22" w:rsidRPr="001E1231" w:rsidRDefault="00FE50D6" w:rsidP="001E1231">
      <w:pPr>
        <w:ind w:firstLine="567"/>
        <w:jc w:val="both"/>
      </w:pPr>
      <w:proofErr w:type="gramStart"/>
      <w:r w:rsidRPr="001E1231">
        <w:t>Berdasarkan konteks permasalahan tersebut, penelitian ini bertujuan untuk merancang dan membangun media edukasi berbasis video motion graphic dengan topik pencegahan kebocoran data pribadi di media sosial.</w:t>
      </w:r>
      <w:proofErr w:type="gramEnd"/>
      <w:r w:rsidRPr="001E1231">
        <w:t xml:space="preserve"> Penelitian difokuskan pada perancangan visual bermutu tinggi dengan mengimplementasikan metode Multimedia Development Life Cycle (MDLC), memanfaatkan gabungan perangkat pengolah animasi Alight Motion dan CapCut untuk memproduksi konten visual yang komunikatif bagi pengguna media sosial.</w:t>
      </w:r>
    </w:p>
    <w:p w14:paraId="36CB4EA7" w14:textId="77777777" w:rsidR="001E1231" w:rsidRDefault="001E1231" w:rsidP="001E1231">
      <w:pPr>
        <w:rPr>
          <w:b/>
          <w:bCs/>
        </w:rPr>
      </w:pPr>
    </w:p>
    <w:p w14:paraId="30953AB4" w14:textId="77777777" w:rsidR="001E1231" w:rsidRDefault="001E1231" w:rsidP="001E1231">
      <w:pPr>
        <w:rPr>
          <w:b/>
          <w:bCs/>
        </w:rPr>
      </w:pPr>
    </w:p>
    <w:p w14:paraId="311C887E" w14:textId="77777777" w:rsidR="00723D22" w:rsidRPr="001E1231" w:rsidRDefault="00FE50D6" w:rsidP="001E1231">
      <w:r w:rsidRPr="001E1231">
        <w:rPr>
          <w:b/>
          <w:bCs/>
        </w:rPr>
        <w:t>METODE</w:t>
      </w:r>
    </w:p>
    <w:p w14:paraId="676400DC" w14:textId="77777777" w:rsidR="001E1231" w:rsidRDefault="001E1231" w:rsidP="001E1231">
      <w:pPr>
        <w:rPr>
          <w:b/>
          <w:bCs/>
        </w:rPr>
      </w:pPr>
    </w:p>
    <w:p w14:paraId="2EAD1C45" w14:textId="606D97C3" w:rsidR="00723D22" w:rsidRPr="001E1231" w:rsidRDefault="00FE50D6" w:rsidP="001E1231">
      <w:r w:rsidRPr="001E1231">
        <w:rPr>
          <w:b/>
          <w:bCs/>
        </w:rPr>
        <w:t>Tinjauan Pustaka</w:t>
      </w:r>
    </w:p>
    <w:p w14:paraId="42225C62" w14:textId="77777777" w:rsidR="00723D22" w:rsidRPr="001E1231" w:rsidRDefault="00FE50D6" w:rsidP="001E1231">
      <w:pPr>
        <w:jc w:val="both"/>
      </w:pPr>
      <w:r w:rsidRPr="001E1231">
        <w:rPr>
          <w:b/>
          <w:bCs/>
          <w:iCs/>
        </w:rPr>
        <w:t>Media Sosial dan Keamanan Data Pribadi</w:t>
      </w:r>
    </w:p>
    <w:p w14:paraId="3B3EE2DC" w14:textId="2DF4032C" w:rsidR="00723D22" w:rsidRPr="001E1231" w:rsidRDefault="00FE50D6" w:rsidP="001E1231">
      <w:pPr>
        <w:ind w:firstLine="567"/>
        <w:jc w:val="both"/>
      </w:pPr>
      <w:proofErr w:type="gramStart"/>
      <w:r w:rsidRPr="001E1231">
        <w:t>Media sosial dimaknai oleh Kaplan dan Haenlein (2010) sebagai kelompok aplikasi berbasis internet yang mengadopsi landasan ideologi dan teknologi Web 2.0 yang memungkinkan penciptaan serta pertukaran konten oleh pengguna (user-generated content).</w:t>
      </w:r>
      <w:proofErr w:type="gramEnd"/>
      <w:r w:rsidRPr="001E1231">
        <w:t xml:space="preserve"> </w:t>
      </w:r>
      <w:proofErr w:type="gramStart"/>
      <w:r w:rsidRPr="001E1231">
        <w:t>Seiring meningkatnya adopsi platform digital, isu privasi data pribadi menjadi prioritas utama.</w:t>
      </w:r>
      <w:proofErr w:type="gramEnd"/>
      <w:r w:rsidRPr="001E1231">
        <w:t xml:space="preserve"> </w:t>
      </w:r>
      <w:proofErr w:type="gramStart"/>
      <w:r w:rsidRPr="001E1231">
        <w:t xml:space="preserve">Merujuk pada UU No. 27 Tahun 2022, Data Pribadi mencakup seluruh data tentang seseorang baik yang </w:t>
      </w:r>
      <w:r w:rsidRPr="001E1231">
        <w:lastRenderedPageBreak/>
        <w:t>teridentifikasi maupun dapat diidentifikasi secara tersendiri atau dikombinasikan dengan informasi lainnya melalui sistem elektronik maupun non-elektronik.</w:t>
      </w:r>
      <w:proofErr w:type="gramEnd"/>
    </w:p>
    <w:p w14:paraId="052A7173" w14:textId="77777777" w:rsidR="00FE50D6" w:rsidRPr="001E1231" w:rsidRDefault="00FE50D6" w:rsidP="001E1231">
      <w:pPr>
        <w:ind w:firstLine="567"/>
        <w:jc w:val="both"/>
      </w:pPr>
    </w:p>
    <w:p w14:paraId="7691E1CB" w14:textId="77777777" w:rsidR="00723D22" w:rsidRPr="001E1231" w:rsidRDefault="00FE50D6" w:rsidP="001E1231">
      <w:pPr>
        <w:jc w:val="both"/>
      </w:pPr>
      <w:r w:rsidRPr="001E1231">
        <w:rPr>
          <w:b/>
          <w:bCs/>
          <w:iCs/>
        </w:rPr>
        <w:t>Video Motion Graphic sebagai Media Edukasi</w:t>
      </w:r>
    </w:p>
    <w:p w14:paraId="55901AB6" w14:textId="77777777" w:rsidR="00723D22" w:rsidRPr="001E1231" w:rsidRDefault="00FE50D6" w:rsidP="001E1231">
      <w:pPr>
        <w:ind w:firstLine="567"/>
        <w:jc w:val="both"/>
      </w:pPr>
      <w:r w:rsidRPr="001E1231">
        <w:t xml:space="preserve">Menurut Arsyad (2014), video sebagai media edukasi memiliki keunggulan dalam memadukan stimulasi audio dan visual secara bersamaan, sehingga mampu memotivasi dan meningkatkan pemahaman audiens secara optimal. </w:t>
      </w:r>
      <w:proofErr w:type="gramStart"/>
      <w:r w:rsidRPr="001E1231">
        <w:t>Motion graphic memanfaatkan animasi 2D/3D, tipografi kinetik, dan sinkronisasi audio untuk mengartikulasi konsep-konsep abstrak.</w:t>
      </w:r>
      <w:proofErr w:type="gramEnd"/>
      <w:r w:rsidRPr="001E1231">
        <w:t xml:space="preserve"> Penelitian terdahulu oleh Pratama (2021) serta Rahmawati (2020) mengonfirmasi bahwa penyampaian edukasi keamanan digital berbasis motion graphic menghasilkan daya serap informasi yang jauh lebih tinggi dibandingkan brosur atau tulisan statis.</w:t>
      </w:r>
    </w:p>
    <w:p w14:paraId="0281DCC8" w14:textId="77777777" w:rsidR="001E1231" w:rsidRDefault="001E1231" w:rsidP="001E1231">
      <w:pPr>
        <w:rPr>
          <w:b/>
          <w:bCs/>
          <w:i/>
          <w:iCs/>
        </w:rPr>
      </w:pPr>
    </w:p>
    <w:p w14:paraId="145D9C99" w14:textId="77777777" w:rsidR="00723D22" w:rsidRPr="001E1231" w:rsidRDefault="00FE50D6" w:rsidP="001E1231">
      <w:pPr>
        <w:jc w:val="both"/>
      </w:pPr>
      <w:r w:rsidRPr="001E1231">
        <w:rPr>
          <w:b/>
          <w:bCs/>
          <w:iCs/>
        </w:rPr>
        <w:t>Multimedia Development Life Cycle (MDLC)</w:t>
      </w:r>
    </w:p>
    <w:p w14:paraId="664D634F" w14:textId="77777777" w:rsidR="00723D22" w:rsidRPr="001E1231" w:rsidRDefault="00FE50D6" w:rsidP="001E1231">
      <w:pPr>
        <w:ind w:firstLine="567"/>
        <w:jc w:val="both"/>
      </w:pPr>
      <w:proofErr w:type="gramStart"/>
      <w:r w:rsidRPr="001E1231">
        <w:t>Metodologi MDLC versi Luther (1994) yang dipopulerkan oleh Binanto (2010) merupakan kerangka kerja pengembangan sistem multimedia yang terstruktur secara siklis.</w:t>
      </w:r>
      <w:proofErr w:type="gramEnd"/>
      <w:r w:rsidRPr="001E1231">
        <w:t xml:space="preserve"> Enam tahapan MDLC meliputi: Concept (perumusan tujuan), Design (perancangan arsitektur &amp; storyboard), Material Collecting (pengumpulan elemen visual/audio), Assembly (proses penggabungan dan animasi), Testing (pengujian fungsional &amp; kelayakan), serta Distribution (publikasi produk).</w:t>
      </w:r>
    </w:p>
    <w:p w14:paraId="743CE6B9" w14:textId="5E2BC34F" w:rsidR="00723D22" w:rsidRPr="001E1231" w:rsidRDefault="00FE50D6" w:rsidP="001E1231">
      <w:pPr>
        <w:ind w:firstLine="567"/>
      </w:pPr>
      <w:r w:rsidRPr="001E1231">
        <w:rPr>
          <w:b/>
          <w:bCs/>
        </w:rPr>
        <w:t>2.2 Lingkungan Perangkat Penelitian</w:t>
      </w:r>
    </w:p>
    <w:p w14:paraId="5F6C4430" w14:textId="77777777" w:rsidR="00723D22" w:rsidRPr="001E1231" w:rsidRDefault="00FE50D6" w:rsidP="001E1231">
      <w:pPr>
        <w:ind w:firstLine="567"/>
        <w:jc w:val="both"/>
      </w:pPr>
      <w:r w:rsidRPr="001E1231">
        <w:lastRenderedPageBreak/>
        <w:t>Proses produksi didukung oleh spesifikasi perangkat keras dan perangkat lunak sebagai berikut.</w:t>
      </w:r>
    </w:p>
    <w:p w14:paraId="5780BE60" w14:textId="6858CA6E" w:rsidR="00723D22" w:rsidRPr="001E1231" w:rsidRDefault="00FE50D6" w:rsidP="001E1231">
      <w:r w:rsidRPr="001E1231">
        <w:rPr>
          <w:b/>
          <w:bCs/>
        </w:rPr>
        <w:t>Perangkat</w:t>
      </w:r>
      <w:r w:rsidR="002A139F" w:rsidRPr="001E1231">
        <w:rPr>
          <w:b/>
          <w:bCs/>
        </w:rPr>
        <w:t xml:space="preserve"> </w:t>
      </w:r>
      <w:r w:rsidRPr="001E1231">
        <w:rPr>
          <w:b/>
          <w:bCs/>
        </w:rPr>
        <w:t xml:space="preserve">Keras (Hardware): </w:t>
      </w:r>
      <w:r w:rsidRPr="001E1231">
        <w:t>Smartphone/Komputer dengan prosessor octa-core (Snapdragon / Intel Core i5), RAM 8 GB, dan media penyimpanan SSD/UFS 128 GB.</w:t>
      </w:r>
    </w:p>
    <w:p w14:paraId="01145A05" w14:textId="77777777" w:rsidR="00723D22" w:rsidRPr="001E1231" w:rsidRDefault="00FE50D6" w:rsidP="001E1231">
      <w:pPr>
        <w:jc w:val="both"/>
      </w:pPr>
      <w:r w:rsidRPr="001E1231">
        <w:rPr>
          <w:b/>
          <w:bCs/>
        </w:rPr>
        <w:t xml:space="preserve">Perangkat Lunak (Software): </w:t>
      </w:r>
      <w:r w:rsidRPr="001E1231">
        <w:t>Alight Motion v4.2 (pengolah animasi &amp; keyframe), CapCut v8.5 (penyuntingan audio-video &amp; rendering), serta Canva/Illustrator (pembuatan aset vektor).</w:t>
      </w:r>
    </w:p>
    <w:p w14:paraId="4AFF8480" w14:textId="77777777" w:rsidR="001E1231" w:rsidRDefault="001E1231" w:rsidP="001E1231">
      <w:pPr>
        <w:rPr>
          <w:b/>
          <w:bCs/>
        </w:rPr>
      </w:pPr>
    </w:p>
    <w:p w14:paraId="478B03E9" w14:textId="77777777" w:rsidR="001E1231" w:rsidRDefault="001E1231" w:rsidP="001E1231">
      <w:pPr>
        <w:rPr>
          <w:b/>
          <w:bCs/>
        </w:rPr>
      </w:pPr>
    </w:p>
    <w:p w14:paraId="04CE2FF0" w14:textId="77777777" w:rsidR="00723D22" w:rsidRDefault="00FE50D6" w:rsidP="001E1231">
      <w:pPr>
        <w:rPr>
          <w:b/>
          <w:bCs/>
        </w:rPr>
      </w:pPr>
      <w:r w:rsidRPr="001E1231">
        <w:rPr>
          <w:b/>
          <w:bCs/>
        </w:rPr>
        <w:t>HASIL DAN PEMBAHASAN</w:t>
      </w:r>
    </w:p>
    <w:p w14:paraId="3B21D138" w14:textId="77777777" w:rsidR="001E1231" w:rsidRPr="001E1231" w:rsidRDefault="001E1231" w:rsidP="001E1231"/>
    <w:p w14:paraId="7511AD8D" w14:textId="77777777" w:rsidR="00723D22" w:rsidRPr="001E1231" w:rsidRDefault="00FE50D6" w:rsidP="001E1231">
      <w:pPr>
        <w:ind w:firstLine="567"/>
        <w:jc w:val="both"/>
      </w:pPr>
      <w:proofErr w:type="gramStart"/>
      <w:r w:rsidRPr="001E1231">
        <w:t>Pelaksanaan penelitian mengenai perancangan video motion graphic pencegahan kebocoran data pribadi di media sosial menghasilkan sejumlah temuan yang diperoleh melalui tahapan concept, design, assembly, testing, hingga distribution.</w:t>
      </w:r>
      <w:proofErr w:type="gramEnd"/>
    </w:p>
    <w:p w14:paraId="185B3851" w14:textId="77777777" w:rsidR="001E1231" w:rsidRDefault="001E1231" w:rsidP="001E1231">
      <w:pPr>
        <w:rPr>
          <w:b/>
          <w:bCs/>
        </w:rPr>
      </w:pPr>
    </w:p>
    <w:p w14:paraId="1235191E" w14:textId="608D526B" w:rsidR="00723D22" w:rsidRPr="001E1231" w:rsidRDefault="00FE50D6" w:rsidP="001E1231">
      <w:pPr>
        <w:jc w:val="both"/>
      </w:pPr>
      <w:r w:rsidRPr="001E1231">
        <w:rPr>
          <w:b/>
          <w:bCs/>
          <w:iCs/>
        </w:rPr>
        <w:t>Hasil Implementasi Tahap Concept &amp; Design</w:t>
      </w:r>
    </w:p>
    <w:p w14:paraId="1A1141C2" w14:textId="77777777" w:rsidR="00723D22" w:rsidRPr="001E1231" w:rsidRDefault="00FE50D6" w:rsidP="001E1231">
      <w:pPr>
        <w:ind w:firstLine="567"/>
        <w:jc w:val="both"/>
      </w:pPr>
      <w:r w:rsidRPr="001E1231">
        <w:t xml:space="preserve">Berdasarkan perancangan konsep, dibuatlah narasi visual yang terbagi secara proporsional ke dalam 12 adegan (scene) berdurasi masing-masing 7 detik, menghasilkan total durasi video 84 detik. Pendekatan </w:t>
      </w:r>
      <w:proofErr w:type="gramStart"/>
      <w:r w:rsidRPr="001E1231">
        <w:t>gaya</w:t>
      </w:r>
      <w:proofErr w:type="gramEnd"/>
      <w:r w:rsidRPr="001E1231">
        <w:t xml:space="preserve"> visual mengadopsi 2D Flat Design dengan karakter narator sebagai figur sentral guna memberikan pengalaman belajar yang ramah dan komunikatif. </w:t>
      </w:r>
      <w:proofErr w:type="gramStart"/>
      <w:r w:rsidRPr="001E1231">
        <w:t>Skema warna biru melambangkan keamanan dan teknologi, sedangkan aksen merah digunakan saat menampilkan bentuk ancaman seperti phishing dan malware, sebagaimana dirangkum pada Tabel 1.</w:t>
      </w:r>
      <w:proofErr w:type="gramEnd"/>
    </w:p>
    <w:p w14:paraId="23146940" w14:textId="77777777" w:rsidR="00723D22" w:rsidRDefault="00723D22" w:rsidP="001E1231"/>
    <w:p w14:paraId="289FBED8" w14:textId="77777777" w:rsidR="001E1231" w:rsidRPr="001E1231" w:rsidRDefault="001E1231" w:rsidP="001E1231">
      <w:pPr>
        <w:sectPr w:rsidR="001E1231" w:rsidRPr="001E1231" w:rsidSect="001E1231">
          <w:pgSz w:w="11906" w:h="16838" w:code="9"/>
          <w:pgMar w:top="1701" w:right="1701" w:bottom="1701" w:left="2274" w:header="708" w:footer="708" w:gutter="0"/>
          <w:cols w:num="2" w:space="425"/>
          <w:docGrid w:linePitch="360"/>
        </w:sectPr>
      </w:pPr>
    </w:p>
    <w:p w14:paraId="61167173" w14:textId="460F9F50" w:rsidR="00723D22" w:rsidRPr="001E1231" w:rsidRDefault="001E1231" w:rsidP="001E1231">
      <w:pPr>
        <w:jc w:val="center"/>
      </w:pPr>
      <w:r>
        <w:rPr>
          <w:b/>
          <w:bCs/>
        </w:rPr>
        <w:lastRenderedPageBreak/>
        <w:t>Tabel 1</w:t>
      </w:r>
      <w:r w:rsidR="00FE50D6" w:rsidRPr="001E1231">
        <w:rPr>
          <w:b/>
          <w:bCs/>
        </w:rPr>
        <w:t xml:space="preserve"> Matriks Rincian Storyboard Video Motion Graphic</w:t>
      </w:r>
    </w:p>
    <w:tbl>
      <w:tblPr>
        <w:tblW w:w="7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412"/>
        <w:gridCol w:w="2114"/>
        <w:gridCol w:w="2519"/>
      </w:tblGrid>
      <w:tr w:rsidR="001E1231" w:rsidRPr="001E1231" w14:paraId="6D8E18D2" w14:textId="77777777" w:rsidTr="00530560">
        <w:trPr>
          <w:tblHeader/>
          <w:jc w:val="center"/>
        </w:trPr>
        <w:tc>
          <w:tcPr>
            <w:tcW w:w="700" w:type="dxa"/>
            <w:shd w:val="clear" w:color="auto" w:fill="D9D9D9"/>
            <w:tcMar>
              <w:top w:w="60" w:type="dxa"/>
              <w:left w:w="80" w:type="dxa"/>
              <w:bottom w:w="60" w:type="dxa"/>
              <w:right w:w="80" w:type="dxa"/>
            </w:tcMar>
          </w:tcPr>
          <w:p w14:paraId="39D21613" w14:textId="77777777" w:rsidR="001E1231" w:rsidRPr="001E1231" w:rsidRDefault="001E1231" w:rsidP="00530560">
            <w:pPr>
              <w:ind w:left="-153" w:right="-158"/>
              <w:jc w:val="center"/>
            </w:pPr>
            <w:r w:rsidRPr="001E1231">
              <w:rPr>
                <w:b/>
                <w:bCs/>
              </w:rPr>
              <w:t>Scene</w:t>
            </w:r>
          </w:p>
        </w:tc>
        <w:tc>
          <w:tcPr>
            <w:tcW w:w="2412" w:type="dxa"/>
            <w:shd w:val="clear" w:color="auto" w:fill="D9D9D9"/>
            <w:tcMar>
              <w:top w:w="60" w:type="dxa"/>
              <w:left w:w="80" w:type="dxa"/>
              <w:bottom w:w="60" w:type="dxa"/>
              <w:right w:w="80" w:type="dxa"/>
            </w:tcMar>
          </w:tcPr>
          <w:p w14:paraId="4BA5AE58" w14:textId="77777777" w:rsidR="001E1231" w:rsidRPr="001E1231" w:rsidRDefault="001E1231" w:rsidP="00530560">
            <w:pPr>
              <w:ind w:left="-153" w:right="-158"/>
              <w:jc w:val="center"/>
            </w:pPr>
            <w:r w:rsidRPr="001E1231">
              <w:rPr>
                <w:b/>
                <w:bCs/>
              </w:rPr>
              <w:t>Elemen Visual</w:t>
            </w:r>
          </w:p>
        </w:tc>
        <w:tc>
          <w:tcPr>
            <w:tcW w:w="2114" w:type="dxa"/>
            <w:shd w:val="clear" w:color="auto" w:fill="D9D9D9"/>
            <w:tcMar>
              <w:top w:w="60" w:type="dxa"/>
              <w:left w:w="80" w:type="dxa"/>
              <w:bottom w:w="60" w:type="dxa"/>
              <w:right w:w="80" w:type="dxa"/>
            </w:tcMar>
          </w:tcPr>
          <w:p w14:paraId="2E1E3ED6" w14:textId="77777777" w:rsidR="001E1231" w:rsidRPr="001E1231" w:rsidRDefault="001E1231" w:rsidP="00530560">
            <w:pPr>
              <w:ind w:left="-153" w:right="-158"/>
              <w:jc w:val="center"/>
            </w:pPr>
            <w:r w:rsidRPr="001E1231">
              <w:rPr>
                <w:b/>
                <w:bCs/>
              </w:rPr>
              <w:t>Animasi &amp; Efek</w:t>
            </w:r>
          </w:p>
        </w:tc>
        <w:tc>
          <w:tcPr>
            <w:tcW w:w="2519" w:type="dxa"/>
            <w:shd w:val="clear" w:color="auto" w:fill="D9D9D9"/>
            <w:tcMar>
              <w:top w:w="60" w:type="dxa"/>
              <w:left w:w="80" w:type="dxa"/>
              <w:bottom w:w="60" w:type="dxa"/>
              <w:right w:w="80" w:type="dxa"/>
            </w:tcMar>
          </w:tcPr>
          <w:p w14:paraId="595D5B8D" w14:textId="77777777" w:rsidR="001E1231" w:rsidRPr="001E1231" w:rsidRDefault="001E1231" w:rsidP="00530560">
            <w:pPr>
              <w:ind w:left="-153" w:right="-158"/>
              <w:jc w:val="center"/>
            </w:pPr>
            <w:r w:rsidRPr="001E1231">
              <w:rPr>
                <w:b/>
                <w:bCs/>
              </w:rPr>
              <w:t>Naskah Narasi (Voice Over)</w:t>
            </w:r>
          </w:p>
        </w:tc>
      </w:tr>
      <w:tr w:rsidR="001E1231" w:rsidRPr="001E1231" w14:paraId="55C91CD8" w14:textId="77777777" w:rsidTr="00530560">
        <w:trPr>
          <w:jc w:val="center"/>
        </w:trPr>
        <w:tc>
          <w:tcPr>
            <w:tcW w:w="700" w:type="dxa"/>
            <w:tcMar>
              <w:top w:w="60" w:type="dxa"/>
              <w:left w:w="80" w:type="dxa"/>
              <w:bottom w:w="60" w:type="dxa"/>
              <w:right w:w="80" w:type="dxa"/>
            </w:tcMar>
          </w:tcPr>
          <w:p w14:paraId="7F5B2001" w14:textId="77777777" w:rsidR="001E1231" w:rsidRPr="001E1231" w:rsidRDefault="001E1231" w:rsidP="00530560">
            <w:pPr>
              <w:ind w:left="-153" w:right="-158"/>
              <w:jc w:val="center"/>
            </w:pPr>
            <w:r w:rsidRPr="001E1231">
              <w:t>1</w:t>
            </w:r>
          </w:p>
        </w:tc>
        <w:tc>
          <w:tcPr>
            <w:tcW w:w="2412" w:type="dxa"/>
            <w:tcMar>
              <w:top w:w="60" w:type="dxa"/>
              <w:left w:w="80" w:type="dxa"/>
              <w:bottom w:w="60" w:type="dxa"/>
              <w:right w:w="80" w:type="dxa"/>
            </w:tcMar>
          </w:tcPr>
          <w:p w14:paraId="65E7BFF8" w14:textId="77777777" w:rsidR="001E1231" w:rsidRDefault="001E1231" w:rsidP="00530560">
            <w:pPr>
              <w:ind w:left="-153" w:right="-158"/>
              <w:jc w:val="center"/>
            </w:pPr>
            <w:r w:rsidRPr="001E1231">
              <w:t xml:space="preserve">Karakter narator di </w:t>
            </w:r>
          </w:p>
          <w:p w14:paraId="06BC85CF" w14:textId="77777777" w:rsidR="001E1231" w:rsidRPr="001E1231" w:rsidRDefault="001E1231" w:rsidP="00530560">
            <w:pPr>
              <w:ind w:left="-153" w:right="-158"/>
              <w:jc w:val="center"/>
            </w:pPr>
            <w:proofErr w:type="gramStart"/>
            <w:r w:rsidRPr="001E1231">
              <w:t>tengah</w:t>
            </w:r>
            <w:proofErr w:type="gramEnd"/>
            <w:r w:rsidRPr="001E1231">
              <w:t xml:space="preserve"> layar, logo media sosial (Instagram, TikTok, FB, WA).</w:t>
            </w:r>
          </w:p>
        </w:tc>
        <w:tc>
          <w:tcPr>
            <w:tcW w:w="2114" w:type="dxa"/>
            <w:tcMar>
              <w:top w:w="60" w:type="dxa"/>
              <w:left w:w="80" w:type="dxa"/>
              <w:bottom w:w="60" w:type="dxa"/>
              <w:right w:w="80" w:type="dxa"/>
            </w:tcMar>
          </w:tcPr>
          <w:p w14:paraId="0965FB38" w14:textId="77777777" w:rsidR="001E1231" w:rsidRDefault="001E1231" w:rsidP="00530560">
            <w:pPr>
              <w:ind w:left="-153" w:right="-158"/>
              <w:jc w:val="center"/>
            </w:pPr>
            <w:r w:rsidRPr="001E1231">
              <w:t xml:space="preserve">Narator masuk dari kiri, logo media sosial </w:t>
            </w:r>
          </w:p>
          <w:p w14:paraId="28633C7B" w14:textId="77777777" w:rsidR="001E1231" w:rsidRPr="001E1231" w:rsidRDefault="001E1231" w:rsidP="00530560">
            <w:pPr>
              <w:ind w:left="-153" w:right="-158"/>
              <w:jc w:val="center"/>
            </w:pPr>
            <w:proofErr w:type="gramStart"/>
            <w:r w:rsidRPr="001E1231">
              <w:t>muncul</w:t>
            </w:r>
            <w:proofErr w:type="gramEnd"/>
            <w:r w:rsidRPr="001E1231">
              <w:t xml:space="preserve"> dengan efek pop-up.</w:t>
            </w:r>
          </w:p>
        </w:tc>
        <w:tc>
          <w:tcPr>
            <w:tcW w:w="2519" w:type="dxa"/>
            <w:tcMar>
              <w:top w:w="60" w:type="dxa"/>
              <w:left w:w="80" w:type="dxa"/>
              <w:bottom w:w="60" w:type="dxa"/>
              <w:right w:w="80" w:type="dxa"/>
            </w:tcMar>
          </w:tcPr>
          <w:p w14:paraId="021409D0" w14:textId="77777777" w:rsidR="001E1231" w:rsidRPr="001E1231" w:rsidRDefault="001E1231" w:rsidP="00530560">
            <w:pPr>
              <w:ind w:left="-153" w:right="-158"/>
              <w:jc w:val="center"/>
            </w:pPr>
            <w:r w:rsidRPr="001E1231">
              <w:t>“Halo! Apakah kamu sering menggunakan media sosial setiap hari?”</w:t>
            </w:r>
          </w:p>
        </w:tc>
      </w:tr>
      <w:tr w:rsidR="001E1231" w:rsidRPr="001E1231" w14:paraId="5603A15D" w14:textId="77777777" w:rsidTr="00530560">
        <w:trPr>
          <w:jc w:val="center"/>
        </w:trPr>
        <w:tc>
          <w:tcPr>
            <w:tcW w:w="700" w:type="dxa"/>
            <w:tcMar>
              <w:top w:w="60" w:type="dxa"/>
              <w:left w:w="80" w:type="dxa"/>
              <w:bottom w:w="60" w:type="dxa"/>
              <w:right w:w="80" w:type="dxa"/>
            </w:tcMar>
          </w:tcPr>
          <w:p w14:paraId="1F6471B9" w14:textId="77777777" w:rsidR="001E1231" w:rsidRPr="001E1231" w:rsidRDefault="001E1231" w:rsidP="00530560">
            <w:pPr>
              <w:ind w:left="-153" w:right="-158"/>
              <w:jc w:val="center"/>
            </w:pPr>
            <w:r w:rsidRPr="001E1231">
              <w:t>2</w:t>
            </w:r>
          </w:p>
        </w:tc>
        <w:tc>
          <w:tcPr>
            <w:tcW w:w="2412" w:type="dxa"/>
            <w:tcMar>
              <w:top w:w="60" w:type="dxa"/>
              <w:left w:w="80" w:type="dxa"/>
              <w:bottom w:w="60" w:type="dxa"/>
              <w:right w:w="80" w:type="dxa"/>
            </w:tcMar>
          </w:tcPr>
          <w:p w14:paraId="6B6B9C39" w14:textId="77777777" w:rsidR="001E1231" w:rsidRPr="001E1231" w:rsidRDefault="001E1231" w:rsidP="00530560">
            <w:pPr>
              <w:ind w:left="-153" w:right="-158"/>
              <w:jc w:val="center"/>
            </w:pPr>
            <w:r w:rsidRPr="001E1231">
              <w:t xml:space="preserve">Narator menggunakan smartphone, postingan foto, </w:t>
            </w:r>
            <w:r w:rsidRPr="001E1231">
              <w:lastRenderedPageBreak/>
              <w:t>tag lokasi, &amp; aktivitas.</w:t>
            </w:r>
          </w:p>
        </w:tc>
        <w:tc>
          <w:tcPr>
            <w:tcW w:w="2114" w:type="dxa"/>
            <w:tcMar>
              <w:top w:w="60" w:type="dxa"/>
              <w:left w:w="80" w:type="dxa"/>
              <w:bottom w:w="60" w:type="dxa"/>
              <w:right w:w="80" w:type="dxa"/>
            </w:tcMar>
          </w:tcPr>
          <w:p w14:paraId="1A5524A1" w14:textId="77777777" w:rsidR="001E1231" w:rsidRPr="001E1231" w:rsidRDefault="001E1231" w:rsidP="00530560">
            <w:pPr>
              <w:ind w:left="-153" w:right="-158"/>
              <w:jc w:val="center"/>
            </w:pPr>
            <w:r w:rsidRPr="001E1231">
              <w:lastRenderedPageBreak/>
              <w:t xml:space="preserve">Smartphone naik, postingan muncul secara </w:t>
            </w:r>
            <w:r w:rsidRPr="001E1231">
              <w:lastRenderedPageBreak/>
              <w:t>terurut (slide-up).</w:t>
            </w:r>
          </w:p>
        </w:tc>
        <w:tc>
          <w:tcPr>
            <w:tcW w:w="2519" w:type="dxa"/>
            <w:tcMar>
              <w:top w:w="60" w:type="dxa"/>
              <w:left w:w="80" w:type="dxa"/>
              <w:bottom w:w="60" w:type="dxa"/>
              <w:right w:w="80" w:type="dxa"/>
            </w:tcMar>
          </w:tcPr>
          <w:p w14:paraId="4F6AF9F2" w14:textId="77777777" w:rsidR="001E1231" w:rsidRPr="001E1231" w:rsidRDefault="001E1231" w:rsidP="00530560">
            <w:pPr>
              <w:ind w:left="-153" w:right="-158"/>
              <w:jc w:val="center"/>
            </w:pPr>
            <w:r w:rsidRPr="001E1231">
              <w:lastRenderedPageBreak/>
              <w:t xml:space="preserve">“Tanpa sadar, banyak pengguna membagikan terlalu </w:t>
            </w:r>
            <w:r w:rsidRPr="001E1231">
              <w:lastRenderedPageBreak/>
              <w:t>banyak informasi pribadi di internet.”</w:t>
            </w:r>
          </w:p>
        </w:tc>
      </w:tr>
      <w:tr w:rsidR="001E1231" w:rsidRPr="001E1231" w14:paraId="04838471" w14:textId="77777777" w:rsidTr="00530560">
        <w:trPr>
          <w:jc w:val="center"/>
        </w:trPr>
        <w:tc>
          <w:tcPr>
            <w:tcW w:w="700" w:type="dxa"/>
            <w:tcMar>
              <w:top w:w="60" w:type="dxa"/>
              <w:left w:w="80" w:type="dxa"/>
              <w:bottom w:w="60" w:type="dxa"/>
              <w:right w:w="80" w:type="dxa"/>
            </w:tcMar>
          </w:tcPr>
          <w:p w14:paraId="64524E91" w14:textId="77777777" w:rsidR="001E1231" w:rsidRPr="001E1231" w:rsidRDefault="001E1231" w:rsidP="00530560">
            <w:pPr>
              <w:ind w:left="-153" w:right="-158"/>
              <w:jc w:val="center"/>
            </w:pPr>
            <w:r w:rsidRPr="001E1231">
              <w:lastRenderedPageBreak/>
              <w:t>3</w:t>
            </w:r>
          </w:p>
        </w:tc>
        <w:tc>
          <w:tcPr>
            <w:tcW w:w="2412" w:type="dxa"/>
            <w:tcMar>
              <w:top w:w="60" w:type="dxa"/>
              <w:left w:w="80" w:type="dxa"/>
              <w:bottom w:w="60" w:type="dxa"/>
              <w:right w:w="80" w:type="dxa"/>
            </w:tcMar>
          </w:tcPr>
          <w:p w14:paraId="449CEC17" w14:textId="77777777" w:rsidR="001E1231" w:rsidRPr="001E1231" w:rsidRDefault="001E1231" w:rsidP="00530560">
            <w:pPr>
              <w:ind w:left="-153" w:right="-158"/>
              <w:jc w:val="center"/>
            </w:pPr>
            <w:r w:rsidRPr="001E1231">
              <w:t>Teks data pribadi: nomor telepon, email, lokasi, &amp; tanggal lahir.</w:t>
            </w:r>
          </w:p>
        </w:tc>
        <w:tc>
          <w:tcPr>
            <w:tcW w:w="2114" w:type="dxa"/>
            <w:tcMar>
              <w:top w:w="60" w:type="dxa"/>
              <w:left w:w="80" w:type="dxa"/>
              <w:bottom w:w="60" w:type="dxa"/>
              <w:right w:w="80" w:type="dxa"/>
            </w:tcMar>
          </w:tcPr>
          <w:p w14:paraId="5319F8E9" w14:textId="77777777" w:rsidR="001E1231" w:rsidRPr="001E1231" w:rsidRDefault="001E1231" w:rsidP="00530560">
            <w:pPr>
              <w:ind w:left="-153" w:right="-158"/>
              <w:jc w:val="center"/>
            </w:pPr>
            <w:r w:rsidRPr="001E1231">
              <w:t>Aset data melayang dan muncul bertahap dengan efek fade-in.</w:t>
            </w:r>
          </w:p>
        </w:tc>
        <w:tc>
          <w:tcPr>
            <w:tcW w:w="2519" w:type="dxa"/>
            <w:tcMar>
              <w:top w:w="60" w:type="dxa"/>
              <w:left w:w="80" w:type="dxa"/>
              <w:bottom w:w="60" w:type="dxa"/>
              <w:right w:w="80" w:type="dxa"/>
            </w:tcMar>
          </w:tcPr>
          <w:p w14:paraId="266ED238" w14:textId="77777777" w:rsidR="001E1231" w:rsidRPr="001E1231" w:rsidRDefault="001E1231" w:rsidP="00530560">
            <w:pPr>
              <w:ind w:left="-153" w:right="-158"/>
              <w:jc w:val="center"/>
            </w:pPr>
            <w:r w:rsidRPr="001E1231">
              <w:t>“Data seperti nomor telepon, email, lokasi, dan tanggal lahir bisa menjadi target pelaku kejahatan siber.”</w:t>
            </w:r>
          </w:p>
        </w:tc>
      </w:tr>
      <w:tr w:rsidR="001E1231" w:rsidRPr="001E1231" w14:paraId="7E1C7B44" w14:textId="77777777" w:rsidTr="00530560">
        <w:trPr>
          <w:jc w:val="center"/>
        </w:trPr>
        <w:tc>
          <w:tcPr>
            <w:tcW w:w="700" w:type="dxa"/>
            <w:tcMar>
              <w:top w:w="60" w:type="dxa"/>
              <w:left w:w="80" w:type="dxa"/>
              <w:bottom w:w="60" w:type="dxa"/>
              <w:right w:w="80" w:type="dxa"/>
            </w:tcMar>
          </w:tcPr>
          <w:p w14:paraId="447C8B36" w14:textId="77777777" w:rsidR="001E1231" w:rsidRPr="001E1231" w:rsidRDefault="001E1231" w:rsidP="00530560">
            <w:pPr>
              <w:ind w:left="-153" w:right="-158"/>
              <w:jc w:val="center"/>
            </w:pPr>
            <w:r w:rsidRPr="001E1231">
              <w:t>4</w:t>
            </w:r>
          </w:p>
        </w:tc>
        <w:tc>
          <w:tcPr>
            <w:tcW w:w="2412" w:type="dxa"/>
            <w:tcMar>
              <w:top w:w="60" w:type="dxa"/>
              <w:left w:w="80" w:type="dxa"/>
              <w:bottom w:w="60" w:type="dxa"/>
              <w:right w:w="80" w:type="dxa"/>
            </w:tcMar>
          </w:tcPr>
          <w:p w14:paraId="78F57E3D" w14:textId="77777777" w:rsidR="001E1231" w:rsidRPr="001E1231" w:rsidRDefault="001E1231" w:rsidP="00530560">
            <w:pPr>
              <w:ind w:left="-153" w:right="-158"/>
              <w:jc w:val="center"/>
            </w:pPr>
            <w:r w:rsidRPr="001E1231">
              <w:t>Karakter peretas (hacker) di laptop mengumpulkan data pengguna.</w:t>
            </w:r>
          </w:p>
        </w:tc>
        <w:tc>
          <w:tcPr>
            <w:tcW w:w="2114" w:type="dxa"/>
            <w:tcMar>
              <w:top w:w="60" w:type="dxa"/>
              <w:left w:w="80" w:type="dxa"/>
              <w:bottom w:w="60" w:type="dxa"/>
              <w:right w:w="80" w:type="dxa"/>
            </w:tcMar>
          </w:tcPr>
          <w:p w14:paraId="7CF8F260" w14:textId="77777777" w:rsidR="001E1231" w:rsidRPr="001E1231" w:rsidRDefault="001E1231" w:rsidP="00530560">
            <w:pPr>
              <w:ind w:left="-153" w:right="-158"/>
              <w:jc w:val="center"/>
            </w:pPr>
            <w:r w:rsidRPr="001E1231">
              <w:t>Data berterbaran tersedot masuk ke dalam laptop hacker.</w:t>
            </w:r>
          </w:p>
        </w:tc>
        <w:tc>
          <w:tcPr>
            <w:tcW w:w="2519" w:type="dxa"/>
            <w:tcMar>
              <w:top w:w="60" w:type="dxa"/>
              <w:left w:w="80" w:type="dxa"/>
              <w:bottom w:w="60" w:type="dxa"/>
              <w:right w:w="80" w:type="dxa"/>
            </w:tcMar>
          </w:tcPr>
          <w:p w14:paraId="7577559E" w14:textId="77777777" w:rsidR="001E1231" w:rsidRPr="001E1231" w:rsidRDefault="001E1231" w:rsidP="00530560">
            <w:pPr>
              <w:ind w:left="-153" w:right="-158"/>
              <w:jc w:val="center"/>
            </w:pPr>
            <w:r w:rsidRPr="001E1231">
              <w:t>“Informasi yang tersebar dapat dikumpulkan dan dimanfaatkan oleh orang yang tidak bertanggung jawab.”</w:t>
            </w:r>
          </w:p>
        </w:tc>
      </w:tr>
      <w:tr w:rsidR="001E1231" w:rsidRPr="001E1231" w14:paraId="300ECB5C" w14:textId="77777777" w:rsidTr="00530560">
        <w:trPr>
          <w:jc w:val="center"/>
        </w:trPr>
        <w:tc>
          <w:tcPr>
            <w:tcW w:w="700" w:type="dxa"/>
            <w:tcMar>
              <w:top w:w="60" w:type="dxa"/>
              <w:left w:w="80" w:type="dxa"/>
              <w:bottom w:w="60" w:type="dxa"/>
              <w:right w:w="80" w:type="dxa"/>
            </w:tcMar>
          </w:tcPr>
          <w:p w14:paraId="25B1DD0F" w14:textId="77777777" w:rsidR="001E1231" w:rsidRPr="001E1231" w:rsidRDefault="001E1231" w:rsidP="00530560">
            <w:pPr>
              <w:ind w:left="-153" w:right="-158"/>
              <w:jc w:val="center"/>
            </w:pPr>
            <w:r w:rsidRPr="001E1231">
              <w:t>5</w:t>
            </w:r>
          </w:p>
        </w:tc>
        <w:tc>
          <w:tcPr>
            <w:tcW w:w="2412" w:type="dxa"/>
            <w:tcMar>
              <w:top w:w="60" w:type="dxa"/>
              <w:left w:w="80" w:type="dxa"/>
              <w:bottom w:w="60" w:type="dxa"/>
              <w:right w:w="80" w:type="dxa"/>
            </w:tcMar>
          </w:tcPr>
          <w:p w14:paraId="337A5DF2" w14:textId="77777777" w:rsidR="001E1231" w:rsidRPr="001E1231" w:rsidRDefault="001E1231" w:rsidP="00530560">
            <w:pPr>
              <w:ind w:left="-153" w:right="-158"/>
              <w:jc w:val="center"/>
            </w:pPr>
            <w:r w:rsidRPr="001E1231">
              <w:t>Pesan teks berisi tautan palsu (phishing) &amp; situs tiruan.</w:t>
            </w:r>
          </w:p>
        </w:tc>
        <w:tc>
          <w:tcPr>
            <w:tcW w:w="2114" w:type="dxa"/>
            <w:tcMar>
              <w:top w:w="60" w:type="dxa"/>
              <w:left w:w="80" w:type="dxa"/>
              <w:bottom w:w="60" w:type="dxa"/>
              <w:right w:w="80" w:type="dxa"/>
            </w:tcMar>
          </w:tcPr>
          <w:p w14:paraId="7872CA0D" w14:textId="77777777" w:rsidR="001E1231" w:rsidRPr="001E1231" w:rsidRDefault="001E1231" w:rsidP="00530560">
            <w:pPr>
              <w:ind w:left="-153" w:right="-158"/>
              <w:jc w:val="center"/>
            </w:pPr>
            <w:r w:rsidRPr="001E1231">
              <w:t>Tautan berkedip warna merah, ikon peringatan bahaya muncul.</w:t>
            </w:r>
          </w:p>
        </w:tc>
        <w:tc>
          <w:tcPr>
            <w:tcW w:w="2519" w:type="dxa"/>
            <w:tcMar>
              <w:top w:w="60" w:type="dxa"/>
              <w:left w:w="80" w:type="dxa"/>
              <w:bottom w:w="60" w:type="dxa"/>
              <w:right w:w="80" w:type="dxa"/>
            </w:tcMar>
          </w:tcPr>
          <w:p w14:paraId="66BE5D51" w14:textId="77777777" w:rsidR="001E1231" w:rsidRPr="001E1231" w:rsidRDefault="001E1231" w:rsidP="00530560">
            <w:pPr>
              <w:ind w:left="-153" w:right="-158"/>
              <w:jc w:val="center"/>
            </w:pPr>
            <w:r w:rsidRPr="001E1231">
              <w:t>“Salah satu caranya adalah phishing, yaitu upaya mencuri data melalui pesan atau website palsu.”</w:t>
            </w:r>
          </w:p>
        </w:tc>
      </w:tr>
      <w:tr w:rsidR="001E1231" w:rsidRPr="001E1231" w14:paraId="76053798" w14:textId="77777777" w:rsidTr="00530560">
        <w:trPr>
          <w:jc w:val="center"/>
        </w:trPr>
        <w:tc>
          <w:tcPr>
            <w:tcW w:w="700" w:type="dxa"/>
            <w:tcMar>
              <w:top w:w="60" w:type="dxa"/>
              <w:left w:w="80" w:type="dxa"/>
              <w:bottom w:w="60" w:type="dxa"/>
              <w:right w:w="80" w:type="dxa"/>
            </w:tcMar>
          </w:tcPr>
          <w:p w14:paraId="429C6795" w14:textId="77777777" w:rsidR="001E1231" w:rsidRPr="001E1231" w:rsidRDefault="001E1231" w:rsidP="00530560">
            <w:pPr>
              <w:ind w:left="-153" w:right="-158"/>
              <w:jc w:val="center"/>
            </w:pPr>
            <w:r w:rsidRPr="001E1231">
              <w:t>6</w:t>
            </w:r>
          </w:p>
        </w:tc>
        <w:tc>
          <w:tcPr>
            <w:tcW w:w="2412" w:type="dxa"/>
            <w:tcMar>
              <w:top w:w="60" w:type="dxa"/>
              <w:left w:w="80" w:type="dxa"/>
              <w:bottom w:w="60" w:type="dxa"/>
              <w:right w:w="80" w:type="dxa"/>
            </w:tcMar>
          </w:tcPr>
          <w:p w14:paraId="053E8CD5" w14:textId="77777777" w:rsidR="001E1231" w:rsidRPr="001E1231" w:rsidRDefault="001E1231" w:rsidP="00530560">
            <w:pPr>
              <w:ind w:left="-153" w:right="-158"/>
              <w:jc w:val="center"/>
            </w:pPr>
            <w:r w:rsidRPr="001E1231">
              <w:t>Layar laptop terinfeksi malware, ikon virus &amp; sistem rusak.</w:t>
            </w:r>
          </w:p>
        </w:tc>
        <w:tc>
          <w:tcPr>
            <w:tcW w:w="2114" w:type="dxa"/>
            <w:tcMar>
              <w:top w:w="60" w:type="dxa"/>
              <w:left w:w="80" w:type="dxa"/>
              <w:bottom w:w="60" w:type="dxa"/>
              <w:right w:w="80" w:type="dxa"/>
            </w:tcMar>
          </w:tcPr>
          <w:p w14:paraId="4BAD88B7" w14:textId="77777777" w:rsidR="001E1231" w:rsidRPr="001E1231" w:rsidRDefault="001E1231" w:rsidP="00530560">
            <w:pPr>
              <w:ind w:left="-153" w:right="-158"/>
              <w:jc w:val="center"/>
            </w:pPr>
            <w:r w:rsidRPr="001E1231">
              <w:t>Efek visual glitch, ikon virus menyebar ke seluruh layar.</w:t>
            </w:r>
          </w:p>
        </w:tc>
        <w:tc>
          <w:tcPr>
            <w:tcW w:w="2519" w:type="dxa"/>
            <w:tcMar>
              <w:top w:w="60" w:type="dxa"/>
              <w:left w:w="80" w:type="dxa"/>
              <w:bottom w:w="60" w:type="dxa"/>
              <w:right w:w="80" w:type="dxa"/>
            </w:tcMar>
          </w:tcPr>
          <w:p w14:paraId="5B62BD4E" w14:textId="77777777" w:rsidR="001E1231" w:rsidRPr="001E1231" w:rsidRDefault="001E1231" w:rsidP="00530560">
            <w:pPr>
              <w:ind w:left="-153" w:right="-158"/>
              <w:jc w:val="center"/>
            </w:pPr>
            <w:r w:rsidRPr="001E1231">
              <w:t>“Selain phishing, malware juga dapat masuk ke perangkat melalui file atau tautan yang mencurigakan.”</w:t>
            </w:r>
          </w:p>
        </w:tc>
      </w:tr>
      <w:tr w:rsidR="001E1231" w:rsidRPr="001E1231" w14:paraId="5A351D59" w14:textId="77777777" w:rsidTr="00530560">
        <w:trPr>
          <w:jc w:val="center"/>
        </w:trPr>
        <w:tc>
          <w:tcPr>
            <w:tcW w:w="700" w:type="dxa"/>
            <w:tcMar>
              <w:top w:w="60" w:type="dxa"/>
              <w:left w:w="80" w:type="dxa"/>
              <w:bottom w:w="60" w:type="dxa"/>
              <w:right w:w="80" w:type="dxa"/>
            </w:tcMar>
          </w:tcPr>
          <w:p w14:paraId="4132AF64" w14:textId="77777777" w:rsidR="001E1231" w:rsidRPr="001E1231" w:rsidRDefault="001E1231" w:rsidP="00530560">
            <w:pPr>
              <w:ind w:left="-153" w:right="-158"/>
              <w:jc w:val="center"/>
            </w:pPr>
            <w:r w:rsidRPr="001E1231">
              <w:t>7</w:t>
            </w:r>
          </w:p>
        </w:tc>
        <w:tc>
          <w:tcPr>
            <w:tcW w:w="2412" w:type="dxa"/>
            <w:tcMar>
              <w:top w:w="60" w:type="dxa"/>
              <w:left w:w="80" w:type="dxa"/>
              <w:bottom w:w="60" w:type="dxa"/>
              <w:right w:w="80" w:type="dxa"/>
            </w:tcMar>
          </w:tcPr>
          <w:p w14:paraId="507F5BD4" w14:textId="77777777" w:rsidR="001E1231" w:rsidRPr="001E1231" w:rsidRDefault="001E1231" w:rsidP="00530560">
            <w:pPr>
              <w:ind w:left="-153" w:right="-158"/>
              <w:jc w:val="center"/>
            </w:pPr>
            <w:r w:rsidRPr="001E1231">
              <w:t>Akun media sosial terkuak, gembok keamanan retak/pecah.</w:t>
            </w:r>
          </w:p>
        </w:tc>
        <w:tc>
          <w:tcPr>
            <w:tcW w:w="2114" w:type="dxa"/>
            <w:tcMar>
              <w:top w:w="60" w:type="dxa"/>
              <w:left w:w="80" w:type="dxa"/>
              <w:bottom w:w="60" w:type="dxa"/>
              <w:right w:w="80" w:type="dxa"/>
            </w:tcMar>
          </w:tcPr>
          <w:p w14:paraId="40F2BF50" w14:textId="77777777" w:rsidR="001E1231" w:rsidRPr="001E1231" w:rsidRDefault="001E1231" w:rsidP="00530560">
            <w:pPr>
              <w:ind w:left="-153" w:right="-158"/>
              <w:jc w:val="center"/>
            </w:pPr>
            <w:r w:rsidRPr="001E1231">
              <w:t>Ikon gembok hancur, latar berubah menampilkan tanda bahaya.</w:t>
            </w:r>
          </w:p>
        </w:tc>
        <w:tc>
          <w:tcPr>
            <w:tcW w:w="2519" w:type="dxa"/>
            <w:tcMar>
              <w:top w:w="60" w:type="dxa"/>
              <w:left w:w="80" w:type="dxa"/>
              <w:bottom w:w="60" w:type="dxa"/>
              <w:right w:w="80" w:type="dxa"/>
            </w:tcMar>
          </w:tcPr>
          <w:p w14:paraId="3BA23E19" w14:textId="77777777" w:rsidR="001E1231" w:rsidRPr="001E1231" w:rsidRDefault="001E1231" w:rsidP="00530560">
            <w:pPr>
              <w:ind w:left="-153" w:right="-158"/>
              <w:jc w:val="center"/>
            </w:pPr>
            <w:r w:rsidRPr="001E1231">
              <w:t>“Jika berhasil, akunmu bisa diretas dan data pribadimu dapat disalahgunakan.”</w:t>
            </w:r>
          </w:p>
        </w:tc>
      </w:tr>
      <w:tr w:rsidR="001E1231" w:rsidRPr="001E1231" w14:paraId="2C0B0A0D" w14:textId="77777777" w:rsidTr="00530560">
        <w:trPr>
          <w:jc w:val="center"/>
        </w:trPr>
        <w:tc>
          <w:tcPr>
            <w:tcW w:w="700" w:type="dxa"/>
            <w:tcMar>
              <w:top w:w="60" w:type="dxa"/>
              <w:left w:w="80" w:type="dxa"/>
              <w:bottom w:w="60" w:type="dxa"/>
              <w:right w:w="80" w:type="dxa"/>
            </w:tcMar>
          </w:tcPr>
          <w:p w14:paraId="42B3B81F" w14:textId="77777777" w:rsidR="001E1231" w:rsidRPr="001E1231" w:rsidRDefault="001E1231" w:rsidP="00530560">
            <w:pPr>
              <w:ind w:left="-153" w:right="-158"/>
              <w:jc w:val="center"/>
            </w:pPr>
            <w:r w:rsidRPr="001E1231">
              <w:t>8</w:t>
            </w:r>
          </w:p>
        </w:tc>
        <w:tc>
          <w:tcPr>
            <w:tcW w:w="2412" w:type="dxa"/>
            <w:tcMar>
              <w:top w:w="60" w:type="dxa"/>
              <w:left w:w="80" w:type="dxa"/>
              <w:bottom w:w="60" w:type="dxa"/>
              <w:right w:w="80" w:type="dxa"/>
            </w:tcMar>
          </w:tcPr>
          <w:p w14:paraId="03AB6079" w14:textId="77777777" w:rsidR="001E1231" w:rsidRPr="001E1231" w:rsidRDefault="001E1231" w:rsidP="00530560">
            <w:pPr>
              <w:ind w:left="-153" w:right="-158"/>
              <w:jc w:val="center"/>
            </w:pPr>
            <w:r w:rsidRPr="001E1231">
              <w:t>Narator membuka panel menu Pengaturan Privasi pada aplikasi.</w:t>
            </w:r>
          </w:p>
        </w:tc>
        <w:tc>
          <w:tcPr>
            <w:tcW w:w="2114" w:type="dxa"/>
            <w:tcMar>
              <w:top w:w="60" w:type="dxa"/>
              <w:left w:w="80" w:type="dxa"/>
              <w:bottom w:w="60" w:type="dxa"/>
              <w:right w:w="80" w:type="dxa"/>
            </w:tcMar>
          </w:tcPr>
          <w:p w14:paraId="60A0A1F3" w14:textId="77777777" w:rsidR="001E1231" w:rsidRDefault="001E1231" w:rsidP="00530560">
            <w:pPr>
              <w:ind w:left="-153" w:right="-158"/>
              <w:jc w:val="center"/>
            </w:pPr>
            <w:r w:rsidRPr="001E1231">
              <w:t xml:space="preserve">Tampilan antarmuka privasi membesar </w:t>
            </w:r>
          </w:p>
          <w:p w14:paraId="0D71D6A0" w14:textId="77777777" w:rsidR="001E1231" w:rsidRPr="001E1231" w:rsidRDefault="001E1231" w:rsidP="00530560">
            <w:pPr>
              <w:ind w:left="-153" w:right="-158"/>
              <w:jc w:val="center"/>
            </w:pPr>
            <w:r w:rsidRPr="001E1231">
              <w:t>dengan efek zoom-in.</w:t>
            </w:r>
          </w:p>
        </w:tc>
        <w:tc>
          <w:tcPr>
            <w:tcW w:w="2519" w:type="dxa"/>
            <w:tcMar>
              <w:top w:w="60" w:type="dxa"/>
              <w:left w:w="80" w:type="dxa"/>
              <w:bottom w:w="60" w:type="dxa"/>
              <w:right w:w="80" w:type="dxa"/>
            </w:tcMar>
          </w:tcPr>
          <w:p w14:paraId="63436874" w14:textId="77777777" w:rsidR="001E1231" w:rsidRPr="001E1231" w:rsidRDefault="001E1231" w:rsidP="00530560">
            <w:pPr>
              <w:ind w:left="-153" w:right="-158"/>
              <w:jc w:val="center"/>
            </w:pPr>
            <w:r w:rsidRPr="001E1231">
              <w:t>“Untungnya, ada beberapa langkah sederhana yang dapat dilakukan untuk melindungi data pribadi.”</w:t>
            </w:r>
          </w:p>
        </w:tc>
      </w:tr>
      <w:tr w:rsidR="001E1231" w:rsidRPr="001E1231" w14:paraId="127023CD" w14:textId="77777777" w:rsidTr="00530560">
        <w:trPr>
          <w:jc w:val="center"/>
        </w:trPr>
        <w:tc>
          <w:tcPr>
            <w:tcW w:w="700" w:type="dxa"/>
            <w:tcMar>
              <w:top w:w="60" w:type="dxa"/>
              <w:left w:w="80" w:type="dxa"/>
              <w:bottom w:w="60" w:type="dxa"/>
              <w:right w:w="80" w:type="dxa"/>
            </w:tcMar>
          </w:tcPr>
          <w:p w14:paraId="3E8D5B61" w14:textId="77777777" w:rsidR="001E1231" w:rsidRPr="001E1231" w:rsidRDefault="001E1231" w:rsidP="00530560">
            <w:pPr>
              <w:ind w:left="-153" w:right="-158"/>
              <w:jc w:val="center"/>
            </w:pPr>
            <w:r w:rsidRPr="001E1231">
              <w:t>9</w:t>
            </w:r>
          </w:p>
        </w:tc>
        <w:tc>
          <w:tcPr>
            <w:tcW w:w="2412" w:type="dxa"/>
            <w:tcMar>
              <w:top w:w="60" w:type="dxa"/>
              <w:left w:w="80" w:type="dxa"/>
              <w:bottom w:w="60" w:type="dxa"/>
              <w:right w:w="80" w:type="dxa"/>
            </w:tcMar>
          </w:tcPr>
          <w:p w14:paraId="4FF77D17" w14:textId="77777777" w:rsidR="001E1231" w:rsidRPr="001E1231" w:rsidRDefault="001E1231" w:rsidP="00530560">
            <w:pPr>
              <w:ind w:left="-153" w:right="-158"/>
              <w:jc w:val="center"/>
            </w:pPr>
            <w:r w:rsidRPr="001E1231">
              <w:t>Formulir kata sandi kuat (kombinasi huruf besar, angka, simbol).</w:t>
            </w:r>
          </w:p>
        </w:tc>
        <w:tc>
          <w:tcPr>
            <w:tcW w:w="2114" w:type="dxa"/>
            <w:tcMar>
              <w:top w:w="60" w:type="dxa"/>
              <w:left w:w="80" w:type="dxa"/>
              <w:bottom w:w="60" w:type="dxa"/>
              <w:right w:w="80" w:type="dxa"/>
            </w:tcMar>
          </w:tcPr>
          <w:p w14:paraId="6486C7ED" w14:textId="77777777" w:rsidR="001E1231" w:rsidRPr="001E1231" w:rsidRDefault="001E1231" w:rsidP="00530560">
            <w:pPr>
              <w:ind w:left="-153" w:right="-158"/>
              <w:jc w:val="center"/>
            </w:pPr>
            <w:r w:rsidRPr="001E1231">
              <w:t>Karakter sandi terisi otomatis diikuti ikon centang hijau.</w:t>
            </w:r>
          </w:p>
        </w:tc>
        <w:tc>
          <w:tcPr>
            <w:tcW w:w="2519" w:type="dxa"/>
            <w:tcMar>
              <w:top w:w="60" w:type="dxa"/>
              <w:left w:w="80" w:type="dxa"/>
              <w:bottom w:w="60" w:type="dxa"/>
              <w:right w:w="80" w:type="dxa"/>
            </w:tcMar>
          </w:tcPr>
          <w:p w14:paraId="21B0B082" w14:textId="77777777" w:rsidR="001E1231" w:rsidRPr="001E1231" w:rsidRDefault="001E1231" w:rsidP="00530560">
            <w:pPr>
              <w:ind w:left="-153" w:right="-158"/>
              <w:jc w:val="center"/>
            </w:pPr>
            <w:r w:rsidRPr="001E1231">
              <w:t>“Gunakan kata sandi yang kuat dan berbeda untuk setiap akun.”</w:t>
            </w:r>
          </w:p>
        </w:tc>
      </w:tr>
      <w:tr w:rsidR="001E1231" w:rsidRPr="001E1231" w14:paraId="1B670451" w14:textId="77777777" w:rsidTr="00530560">
        <w:trPr>
          <w:jc w:val="center"/>
        </w:trPr>
        <w:tc>
          <w:tcPr>
            <w:tcW w:w="700" w:type="dxa"/>
            <w:tcMar>
              <w:top w:w="60" w:type="dxa"/>
              <w:left w:w="80" w:type="dxa"/>
              <w:bottom w:w="60" w:type="dxa"/>
              <w:right w:w="80" w:type="dxa"/>
            </w:tcMar>
          </w:tcPr>
          <w:p w14:paraId="731A2844" w14:textId="77777777" w:rsidR="001E1231" w:rsidRPr="001E1231" w:rsidRDefault="001E1231" w:rsidP="00530560">
            <w:pPr>
              <w:ind w:left="-153" w:right="-158"/>
              <w:jc w:val="center"/>
            </w:pPr>
            <w:r w:rsidRPr="001E1231">
              <w:t>10</w:t>
            </w:r>
          </w:p>
        </w:tc>
        <w:tc>
          <w:tcPr>
            <w:tcW w:w="2412" w:type="dxa"/>
            <w:tcMar>
              <w:top w:w="60" w:type="dxa"/>
              <w:left w:w="80" w:type="dxa"/>
              <w:bottom w:w="60" w:type="dxa"/>
              <w:right w:w="80" w:type="dxa"/>
            </w:tcMar>
          </w:tcPr>
          <w:p w14:paraId="4D87ACC4" w14:textId="77777777" w:rsidR="001E1231" w:rsidRDefault="001E1231" w:rsidP="00530560">
            <w:pPr>
              <w:ind w:left="-153" w:right="-158"/>
              <w:jc w:val="center"/>
            </w:pPr>
            <w:r w:rsidRPr="001E1231">
              <w:t xml:space="preserve">Fitur Autentikasi Dua </w:t>
            </w:r>
          </w:p>
          <w:p w14:paraId="68FBC2FA" w14:textId="77777777" w:rsidR="001E1231" w:rsidRPr="001E1231" w:rsidRDefault="001E1231" w:rsidP="00530560">
            <w:pPr>
              <w:ind w:left="-153" w:right="-158"/>
              <w:jc w:val="center"/>
            </w:pPr>
            <w:r w:rsidRPr="001E1231">
              <w:t>Faktor (2FA) &amp; masukan kode OTP.</w:t>
            </w:r>
          </w:p>
        </w:tc>
        <w:tc>
          <w:tcPr>
            <w:tcW w:w="2114" w:type="dxa"/>
            <w:tcMar>
              <w:top w:w="60" w:type="dxa"/>
              <w:left w:w="80" w:type="dxa"/>
              <w:bottom w:w="60" w:type="dxa"/>
              <w:right w:w="80" w:type="dxa"/>
            </w:tcMar>
          </w:tcPr>
          <w:p w14:paraId="1D73E09E" w14:textId="77777777" w:rsidR="001E1231" w:rsidRDefault="001E1231" w:rsidP="00530560">
            <w:pPr>
              <w:ind w:left="-153" w:right="-158"/>
              <w:jc w:val="center"/>
            </w:pPr>
            <w:r w:rsidRPr="001E1231">
              <w:t xml:space="preserve">Notifikasi OTP masuk ke ponsel, perisai </w:t>
            </w:r>
          </w:p>
          <w:p w14:paraId="017CC12E" w14:textId="77777777" w:rsidR="001E1231" w:rsidRPr="001E1231" w:rsidRDefault="001E1231" w:rsidP="00530560">
            <w:pPr>
              <w:ind w:left="-153" w:right="-158"/>
              <w:jc w:val="center"/>
            </w:pPr>
            <w:proofErr w:type="gramStart"/>
            <w:r w:rsidRPr="001E1231">
              <w:t>pelindung</w:t>
            </w:r>
            <w:proofErr w:type="gramEnd"/>
            <w:r w:rsidRPr="001E1231">
              <w:t xml:space="preserve"> aktif.</w:t>
            </w:r>
          </w:p>
        </w:tc>
        <w:tc>
          <w:tcPr>
            <w:tcW w:w="2519" w:type="dxa"/>
            <w:tcMar>
              <w:top w:w="60" w:type="dxa"/>
              <w:left w:w="80" w:type="dxa"/>
              <w:bottom w:w="60" w:type="dxa"/>
              <w:right w:w="80" w:type="dxa"/>
            </w:tcMar>
          </w:tcPr>
          <w:p w14:paraId="2A0BA288" w14:textId="77777777" w:rsidR="001E1231" w:rsidRPr="001E1231" w:rsidRDefault="001E1231" w:rsidP="00530560">
            <w:pPr>
              <w:ind w:left="-153" w:right="-158"/>
              <w:jc w:val="center"/>
            </w:pPr>
            <w:r w:rsidRPr="001E1231">
              <w:t>“Aktifkan autentikasi dua faktor agar akun memiliki perlindungan tambahan.”</w:t>
            </w:r>
          </w:p>
        </w:tc>
      </w:tr>
      <w:tr w:rsidR="001E1231" w:rsidRPr="001E1231" w14:paraId="25842B90" w14:textId="77777777" w:rsidTr="00530560">
        <w:trPr>
          <w:jc w:val="center"/>
        </w:trPr>
        <w:tc>
          <w:tcPr>
            <w:tcW w:w="700" w:type="dxa"/>
            <w:tcMar>
              <w:top w:w="60" w:type="dxa"/>
              <w:left w:w="80" w:type="dxa"/>
              <w:bottom w:w="60" w:type="dxa"/>
              <w:right w:w="80" w:type="dxa"/>
            </w:tcMar>
          </w:tcPr>
          <w:p w14:paraId="5A1D4C49" w14:textId="77777777" w:rsidR="001E1231" w:rsidRPr="001E1231" w:rsidRDefault="001E1231" w:rsidP="00530560">
            <w:pPr>
              <w:ind w:left="-153" w:right="-158"/>
              <w:jc w:val="center"/>
            </w:pPr>
            <w:r w:rsidRPr="001E1231">
              <w:t>11</w:t>
            </w:r>
          </w:p>
        </w:tc>
        <w:tc>
          <w:tcPr>
            <w:tcW w:w="2412" w:type="dxa"/>
            <w:tcMar>
              <w:top w:w="60" w:type="dxa"/>
              <w:left w:w="80" w:type="dxa"/>
              <w:bottom w:w="60" w:type="dxa"/>
              <w:right w:w="80" w:type="dxa"/>
            </w:tcMar>
          </w:tcPr>
          <w:p w14:paraId="31047F33" w14:textId="77777777" w:rsidR="001E1231" w:rsidRPr="001E1231" w:rsidRDefault="001E1231" w:rsidP="00530560">
            <w:pPr>
              <w:ind w:left="-153" w:right="-158"/>
              <w:jc w:val="center"/>
            </w:pPr>
            <w:r w:rsidRPr="001E1231">
              <w:t>Ikon tautan mencurigakan diberi tanda silang merah.</w:t>
            </w:r>
          </w:p>
        </w:tc>
        <w:tc>
          <w:tcPr>
            <w:tcW w:w="2114" w:type="dxa"/>
            <w:tcMar>
              <w:top w:w="60" w:type="dxa"/>
              <w:left w:w="80" w:type="dxa"/>
              <w:bottom w:w="60" w:type="dxa"/>
              <w:right w:w="80" w:type="dxa"/>
            </w:tcMar>
          </w:tcPr>
          <w:p w14:paraId="14908E43" w14:textId="77777777" w:rsidR="001E1231" w:rsidRPr="001E1231" w:rsidRDefault="001E1231" w:rsidP="00530560">
            <w:pPr>
              <w:ind w:left="-153" w:right="-158"/>
              <w:jc w:val="center"/>
            </w:pPr>
            <w:r w:rsidRPr="001E1231">
              <w:t>Tautan berubah warna menjadi merah lalu memudar menghilang.</w:t>
            </w:r>
          </w:p>
        </w:tc>
        <w:tc>
          <w:tcPr>
            <w:tcW w:w="2519" w:type="dxa"/>
            <w:tcMar>
              <w:top w:w="60" w:type="dxa"/>
              <w:left w:w="80" w:type="dxa"/>
              <w:bottom w:w="60" w:type="dxa"/>
              <w:right w:w="80" w:type="dxa"/>
            </w:tcMar>
          </w:tcPr>
          <w:p w14:paraId="08AE65CD" w14:textId="77777777" w:rsidR="001E1231" w:rsidRPr="001E1231" w:rsidRDefault="001E1231" w:rsidP="00530560">
            <w:pPr>
              <w:ind w:left="-153" w:right="-158"/>
              <w:jc w:val="center"/>
            </w:pPr>
            <w:r w:rsidRPr="001E1231">
              <w:t>“Jangan mudah percaya pada tautan yang tidak jelas sumbernya.”</w:t>
            </w:r>
          </w:p>
        </w:tc>
      </w:tr>
      <w:tr w:rsidR="001E1231" w:rsidRPr="001E1231" w14:paraId="1C4CAA19" w14:textId="77777777" w:rsidTr="00530560">
        <w:trPr>
          <w:jc w:val="center"/>
        </w:trPr>
        <w:tc>
          <w:tcPr>
            <w:tcW w:w="700" w:type="dxa"/>
            <w:tcMar>
              <w:top w:w="60" w:type="dxa"/>
              <w:left w:w="80" w:type="dxa"/>
              <w:bottom w:w="60" w:type="dxa"/>
              <w:right w:w="80" w:type="dxa"/>
            </w:tcMar>
          </w:tcPr>
          <w:p w14:paraId="5A87EEBB" w14:textId="77777777" w:rsidR="001E1231" w:rsidRPr="001E1231" w:rsidRDefault="001E1231" w:rsidP="00530560">
            <w:pPr>
              <w:ind w:left="-153" w:right="-158"/>
              <w:jc w:val="center"/>
            </w:pPr>
            <w:r w:rsidRPr="001E1231">
              <w:t>12</w:t>
            </w:r>
          </w:p>
        </w:tc>
        <w:tc>
          <w:tcPr>
            <w:tcW w:w="2412" w:type="dxa"/>
            <w:tcMar>
              <w:top w:w="60" w:type="dxa"/>
              <w:left w:w="80" w:type="dxa"/>
              <w:bottom w:w="60" w:type="dxa"/>
              <w:right w:w="80" w:type="dxa"/>
            </w:tcMar>
          </w:tcPr>
          <w:p w14:paraId="2BDE5759" w14:textId="77777777" w:rsidR="001E1231" w:rsidRPr="001E1231" w:rsidRDefault="001E1231" w:rsidP="00530560">
            <w:pPr>
              <w:ind w:left="-153" w:right="-158"/>
              <w:jc w:val="center"/>
            </w:pPr>
            <w:r w:rsidRPr="001E1231">
              <w:t xml:space="preserve">Narator berdiri </w:t>
            </w:r>
            <w:proofErr w:type="gramStart"/>
            <w:r w:rsidRPr="001E1231">
              <w:t>di depan</w:t>
            </w:r>
            <w:proofErr w:type="gramEnd"/>
            <w:r w:rsidRPr="001E1231">
              <w:t xml:space="preserve"> perisai utama + teks “Lindungi Data Pribadimu”.</w:t>
            </w:r>
          </w:p>
        </w:tc>
        <w:tc>
          <w:tcPr>
            <w:tcW w:w="2114" w:type="dxa"/>
            <w:tcMar>
              <w:top w:w="60" w:type="dxa"/>
              <w:left w:w="80" w:type="dxa"/>
              <w:bottom w:w="60" w:type="dxa"/>
              <w:right w:w="80" w:type="dxa"/>
            </w:tcMar>
          </w:tcPr>
          <w:p w14:paraId="0BC9BBE4" w14:textId="77777777" w:rsidR="001E1231" w:rsidRDefault="001E1231" w:rsidP="00530560">
            <w:pPr>
              <w:ind w:left="-153" w:right="-158"/>
              <w:jc w:val="center"/>
            </w:pPr>
            <w:r w:rsidRPr="001E1231">
              <w:t xml:space="preserve">Perisai membesar, </w:t>
            </w:r>
          </w:p>
          <w:p w14:paraId="5539C30A" w14:textId="77777777" w:rsidR="001E1231" w:rsidRPr="001E1231" w:rsidRDefault="001E1231" w:rsidP="00530560">
            <w:pPr>
              <w:ind w:left="-153" w:right="-158"/>
              <w:jc w:val="center"/>
            </w:pPr>
            <w:proofErr w:type="gramStart"/>
            <w:r w:rsidRPr="001E1231">
              <w:t>logo</w:t>
            </w:r>
            <w:proofErr w:type="gramEnd"/>
            <w:r w:rsidRPr="001E1231">
              <w:t xml:space="preserve"> media sosial mengelilingi narator.</w:t>
            </w:r>
          </w:p>
        </w:tc>
        <w:tc>
          <w:tcPr>
            <w:tcW w:w="2519" w:type="dxa"/>
            <w:tcMar>
              <w:top w:w="60" w:type="dxa"/>
              <w:left w:w="80" w:type="dxa"/>
              <w:bottom w:w="60" w:type="dxa"/>
              <w:right w:w="80" w:type="dxa"/>
            </w:tcMar>
          </w:tcPr>
          <w:p w14:paraId="23FC2CBA" w14:textId="77777777" w:rsidR="001E1231" w:rsidRPr="001E1231" w:rsidRDefault="001E1231" w:rsidP="00530560">
            <w:pPr>
              <w:ind w:left="-153" w:right="-158"/>
              <w:jc w:val="center"/>
            </w:pPr>
            <w:r w:rsidRPr="001E1231">
              <w:t>“Ingat, menjaga data pribadi adalah tanggung jawab kita bersama. Yuk, bijak bermedia sosial dan lindungi data pribadimu!”</w:t>
            </w:r>
          </w:p>
        </w:tc>
      </w:tr>
    </w:tbl>
    <w:p w14:paraId="1A6110C1" w14:textId="77777777" w:rsidR="00723D22" w:rsidRDefault="00723D22" w:rsidP="001E1231"/>
    <w:p w14:paraId="301BE94E" w14:textId="77777777" w:rsidR="001E1231" w:rsidRPr="001E1231" w:rsidRDefault="001E1231" w:rsidP="001E1231">
      <w:pPr>
        <w:sectPr w:rsidR="001E1231" w:rsidRPr="001E1231" w:rsidSect="001E1231">
          <w:type w:val="continuous"/>
          <w:pgSz w:w="11906" w:h="16838" w:code="9"/>
          <w:pgMar w:top="1701" w:right="1701" w:bottom="1701" w:left="2274" w:header="708" w:footer="708" w:gutter="0"/>
          <w:cols w:space="720"/>
          <w:docGrid w:linePitch="360"/>
        </w:sectPr>
      </w:pPr>
    </w:p>
    <w:p w14:paraId="18CC6AF2" w14:textId="77777777" w:rsidR="00723D22" w:rsidRPr="001E1231" w:rsidRDefault="00FE50D6" w:rsidP="001E1231">
      <w:pPr>
        <w:jc w:val="both"/>
      </w:pPr>
      <w:r w:rsidRPr="001E1231">
        <w:rPr>
          <w:b/>
          <w:bCs/>
          <w:iCs/>
        </w:rPr>
        <w:lastRenderedPageBreak/>
        <w:t>Produksi dan Pembuatan Animasi (Assembly)</w:t>
      </w:r>
    </w:p>
    <w:p w14:paraId="752F8D8B" w14:textId="78D45442" w:rsidR="00723D22" w:rsidRPr="001E1231" w:rsidRDefault="00FE50D6" w:rsidP="001E1231">
      <w:pPr>
        <w:ind w:firstLine="567"/>
        <w:jc w:val="both"/>
      </w:pPr>
      <w:proofErr w:type="gramStart"/>
      <w:r w:rsidRPr="001E1231">
        <w:t xml:space="preserve">Tahap produksi dijalankan dengan menyusun seluruh elemen ilustrasi vektor </w:t>
      </w:r>
      <w:r w:rsidRPr="001E1231">
        <w:lastRenderedPageBreak/>
        <w:t>ke dalam proyek</w:t>
      </w:r>
      <w:r w:rsidR="00B122B5" w:rsidRPr="001E1231">
        <w:t xml:space="preserve"> Adobe After effect</w:t>
      </w:r>
      <w:r w:rsidRPr="001E1231">
        <w:t>.</w:t>
      </w:r>
      <w:proofErr w:type="gramEnd"/>
      <w:r w:rsidRPr="001E1231">
        <w:t xml:space="preserve"> </w:t>
      </w:r>
      <w:proofErr w:type="gramStart"/>
      <w:r w:rsidRPr="001E1231">
        <w:t xml:space="preserve">Teknik animasi yang diterapkan meliputi gerakan keyframe position untuk pergerakan narator, scale dynamic untuk </w:t>
      </w:r>
      <w:r w:rsidRPr="001E1231">
        <w:lastRenderedPageBreak/>
        <w:t>tombol dan ikon, serta opacity fade untuk perpindahan transisi.</w:t>
      </w:r>
      <w:proofErr w:type="gramEnd"/>
      <w:r w:rsidRPr="001E1231">
        <w:t xml:space="preserve"> File proyek kemudian diekspor ke dalam format video mentah tanpa audio dan dilanjutkan ke proses pengolahan akhir pada CapCut. </w:t>
      </w:r>
      <w:proofErr w:type="gramStart"/>
      <w:r w:rsidRPr="001E1231">
        <w:t>Di dalam CapCut, dilakukan sinkronisasi naskah narasi (voice over), penyelarasan musik latar edukatif (background music), dan penambahan efek suara pendukung (sound effects) seperti efek klik dan peringatan siber.</w:t>
      </w:r>
      <w:proofErr w:type="gramEnd"/>
    </w:p>
    <w:p w14:paraId="44264258" w14:textId="77777777" w:rsidR="001E1231" w:rsidRDefault="001E1231" w:rsidP="001E1231">
      <w:pPr>
        <w:jc w:val="both"/>
        <w:rPr>
          <w:b/>
          <w:bCs/>
          <w:iCs/>
        </w:rPr>
      </w:pPr>
    </w:p>
    <w:p w14:paraId="1719D457" w14:textId="0ACC0BD4" w:rsidR="00714311" w:rsidRPr="001E1231" w:rsidRDefault="00FE50D6" w:rsidP="001E1231">
      <w:pPr>
        <w:jc w:val="both"/>
      </w:pPr>
      <w:r w:rsidRPr="001E1231">
        <w:rPr>
          <w:b/>
          <w:bCs/>
          <w:iCs/>
        </w:rPr>
        <w:t>Pengujian Produk (Testing)</w:t>
      </w:r>
    </w:p>
    <w:p w14:paraId="4A52F50D" w14:textId="2106A5F8" w:rsidR="00723D22" w:rsidRPr="001E1231" w:rsidRDefault="00FE50D6" w:rsidP="001E1231">
      <w:pPr>
        <w:ind w:firstLine="567"/>
        <w:jc w:val="both"/>
      </w:pPr>
      <w:proofErr w:type="gramStart"/>
      <w:r w:rsidRPr="001E1231">
        <w:t xml:space="preserve">Pengujian produk dilakukan melalui dua tahap, yakni Pengujian Alpha </w:t>
      </w:r>
      <w:r w:rsidRPr="001E1231">
        <w:lastRenderedPageBreak/>
        <w:t>(sisi teknis dan keahlian) serta Pengujian Beta (sisi pemahaman pengguna).</w:t>
      </w:r>
      <w:proofErr w:type="gramEnd"/>
      <w:r w:rsidRPr="001E1231">
        <w:t xml:space="preserve"> </w:t>
      </w:r>
      <w:proofErr w:type="gramStart"/>
      <w:r w:rsidRPr="001E1231">
        <w:t>Pengujian Alpha melibatkan ahli media pembelajaran digital dan pakar keamanan sistem.</w:t>
      </w:r>
      <w:proofErr w:type="gramEnd"/>
      <w:r w:rsidRPr="001E1231">
        <w:t xml:space="preserve"> </w:t>
      </w:r>
      <w:proofErr w:type="gramStart"/>
      <w:r w:rsidRPr="001E1231">
        <w:t>Hasil validasi ahli menunjukkan bahwa komposisi animasi, keselarasan audio-visual, dan materi edukasi privasi telah memenuhi kriteria sangat layak (persentase kelayakan 92%).</w:t>
      </w:r>
      <w:proofErr w:type="gramEnd"/>
    </w:p>
    <w:p w14:paraId="6E5ADDF9" w14:textId="104C8B79" w:rsidR="001E1231" w:rsidRPr="001E1231" w:rsidRDefault="00FE50D6" w:rsidP="001E1231">
      <w:pPr>
        <w:ind w:firstLine="567"/>
        <w:jc w:val="both"/>
      </w:pPr>
      <w:proofErr w:type="gramStart"/>
      <w:r w:rsidRPr="001E1231">
        <w:t>Pengujian Beta dilakukan kepada 30 responden pengguna media sosial melalui kuesioner terstruktur dengan indikator kepuasan visual, kemudahan pemahaman narasi, dan pening</w:t>
      </w:r>
      <w:r w:rsidR="001E1231">
        <w:t>katan kesadaran keamanan data.</w:t>
      </w:r>
      <w:proofErr w:type="gramEnd"/>
    </w:p>
    <w:p w14:paraId="09B65D7E" w14:textId="77777777" w:rsidR="00723D22" w:rsidRPr="001E1231" w:rsidRDefault="00723D22" w:rsidP="001E1231">
      <w:pPr>
        <w:sectPr w:rsidR="00723D22" w:rsidRPr="001E1231" w:rsidSect="001E1231">
          <w:type w:val="continuous"/>
          <w:pgSz w:w="11906" w:h="16838" w:code="9"/>
          <w:pgMar w:top="1701" w:right="1701" w:bottom="1701" w:left="2274" w:header="708" w:footer="708" w:gutter="0"/>
          <w:cols w:num="2" w:space="425"/>
          <w:docGrid w:linePitch="360"/>
        </w:sectPr>
      </w:pPr>
    </w:p>
    <w:p w14:paraId="7A02556D" w14:textId="77777777" w:rsidR="001E1231" w:rsidRDefault="001E1231" w:rsidP="001E1231">
      <w:pPr>
        <w:jc w:val="center"/>
        <w:rPr>
          <w:b/>
          <w:bCs/>
        </w:rPr>
      </w:pPr>
    </w:p>
    <w:p w14:paraId="342D64B2" w14:textId="0FE5B2A0" w:rsidR="00723D22" w:rsidRPr="001E1231" w:rsidRDefault="001E1231" w:rsidP="001E1231">
      <w:pPr>
        <w:jc w:val="center"/>
      </w:pPr>
      <w:r>
        <w:rPr>
          <w:b/>
          <w:bCs/>
        </w:rPr>
        <w:t>Tabel 2</w:t>
      </w:r>
      <w:r w:rsidR="00FE50D6" w:rsidRPr="001E1231">
        <w:rPr>
          <w:b/>
          <w:bCs/>
        </w:rPr>
        <w:t xml:space="preserve"> Hasil Evaluasi Pengujian Beta oleh Pengguna Media Sosial</w:t>
      </w:r>
    </w:p>
    <w:tbl>
      <w:tblPr>
        <w:tblW w:w="7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9"/>
        <w:gridCol w:w="5041"/>
        <w:gridCol w:w="1243"/>
        <w:gridCol w:w="1244"/>
      </w:tblGrid>
      <w:tr w:rsidR="001E1231" w:rsidRPr="001E1231" w14:paraId="27A6C6D9" w14:textId="77777777" w:rsidTr="00530560">
        <w:trPr>
          <w:tblHeader/>
          <w:jc w:val="center"/>
        </w:trPr>
        <w:tc>
          <w:tcPr>
            <w:tcW w:w="429" w:type="dxa"/>
            <w:shd w:val="clear" w:color="auto" w:fill="D9D9D9"/>
            <w:tcMar>
              <w:top w:w="60" w:type="dxa"/>
              <w:left w:w="80" w:type="dxa"/>
              <w:bottom w:w="60" w:type="dxa"/>
              <w:right w:w="80" w:type="dxa"/>
            </w:tcMar>
            <w:vAlign w:val="center"/>
          </w:tcPr>
          <w:p w14:paraId="1917DED7" w14:textId="77777777" w:rsidR="001E1231" w:rsidRPr="001E1231" w:rsidRDefault="001E1231" w:rsidP="00530560">
            <w:pPr>
              <w:jc w:val="center"/>
            </w:pPr>
            <w:r w:rsidRPr="001E1231">
              <w:rPr>
                <w:b/>
                <w:bCs/>
              </w:rPr>
              <w:t>No</w:t>
            </w:r>
          </w:p>
        </w:tc>
        <w:tc>
          <w:tcPr>
            <w:tcW w:w="5041" w:type="dxa"/>
            <w:shd w:val="clear" w:color="auto" w:fill="D9D9D9"/>
            <w:tcMar>
              <w:top w:w="60" w:type="dxa"/>
              <w:left w:w="80" w:type="dxa"/>
              <w:bottom w:w="60" w:type="dxa"/>
              <w:right w:w="80" w:type="dxa"/>
            </w:tcMar>
            <w:vAlign w:val="center"/>
          </w:tcPr>
          <w:p w14:paraId="43CC8E6F" w14:textId="77777777" w:rsidR="001E1231" w:rsidRPr="001E1231" w:rsidRDefault="001E1231" w:rsidP="00530560">
            <w:pPr>
              <w:jc w:val="center"/>
            </w:pPr>
            <w:r w:rsidRPr="001E1231">
              <w:rPr>
                <w:b/>
                <w:bCs/>
              </w:rPr>
              <w:t>Indikator Penilaian</w:t>
            </w:r>
          </w:p>
        </w:tc>
        <w:tc>
          <w:tcPr>
            <w:tcW w:w="1243" w:type="dxa"/>
            <w:shd w:val="clear" w:color="auto" w:fill="D9D9D9"/>
            <w:tcMar>
              <w:top w:w="60" w:type="dxa"/>
              <w:left w:w="80" w:type="dxa"/>
              <w:bottom w:w="60" w:type="dxa"/>
              <w:right w:w="80" w:type="dxa"/>
            </w:tcMar>
            <w:vAlign w:val="center"/>
          </w:tcPr>
          <w:p w14:paraId="1981183C" w14:textId="77777777" w:rsidR="001E1231" w:rsidRDefault="001E1231" w:rsidP="00530560">
            <w:pPr>
              <w:jc w:val="center"/>
              <w:rPr>
                <w:b/>
                <w:bCs/>
              </w:rPr>
            </w:pPr>
            <w:r w:rsidRPr="001E1231">
              <w:rPr>
                <w:b/>
                <w:bCs/>
              </w:rPr>
              <w:t>Skor Rata-</w:t>
            </w:r>
          </w:p>
          <w:p w14:paraId="088B7C75" w14:textId="77777777" w:rsidR="001E1231" w:rsidRPr="001E1231" w:rsidRDefault="001E1231" w:rsidP="00530560">
            <w:pPr>
              <w:jc w:val="center"/>
            </w:pPr>
            <w:r w:rsidRPr="001E1231">
              <w:rPr>
                <w:b/>
                <w:bCs/>
              </w:rPr>
              <w:t>rata (1–5)</w:t>
            </w:r>
          </w:p>
        </w:tc>
        <w:tc>
          <w:tcPr>
            <w:tcW w:w="1244" w:type="dxa"/>
            <w:shd w:val="clear" w:color="auto" w:fill="D9D9D9"/>
            <w:tcMar>
              <w:top w:w="60" w:type="dxa"/>
              <w:left w:w="80" w:type="dxa"/>
              <w:bottom w:w="60" w:type="dxa"/>
              <w:right w:w="80" w:type="dxa"/>
            </w:tcMar>
            <w:vAlign w:val="center"/>
          </w:tcPr>
          <w:p w14:paraId="6A3252FE" w14:textId="77777777" w:rsidR="001E1231" w:rsidRPr="001E1231" w:rsidRDefault="001E1231" w:rsidP="00530560">
            <w:pPr>
              <w:jc w:val="center"/>
            </w:pPr>
            <w:r w:rsidRPr="001E1231">
              <w:rPr>
                <w:b/>
                <w:bCs/>
              </w:rPr>
              <w:t>Kategori</w:t>
            </w:r>
          </w:p>
        </w:tc>
      </w:tr>
      <w:tr w:rsidR="001E1231" w:rsidRPr="001E1231" w14:paraId="7B895676" w14:textId="77777777" w:rsidTr="00530560">
        <w:trPr>
          <w:jc w:val="center"/>
        </w:trPr>
        <w:tc>
          <w:tcPr>
            <w:tcW w:w="429" w:type="dxa"/>
            <w:tcMar>
              <w:top w:w="60" w:type="dxa"/>
              <w:left w:w="80" w:type="dxa"/>
              <w:bottom w:w="60" w:type="dxa"/>
              <w:right w:w="80" w:type="dxa"/>
            </w:tcMar>
          </w:tcPr>
          <w:p w14:paraId="44272DE0" w14:textId="77777777" w:rsidR="001E1231" w:rsidRPr="001E1231" w:rsidRDefault="001E1231" w:rsidP="00530560">
            <w:r w:rsidRPr="001E1231">
              <w:t>1</w:t>
            </w:r>
          </w:p>
        </w:tc>
        <w:tc>
          <w:tcPr>
            <w:tcW w:w="5041" w:type="dxa"/>
            <w:tcMar>
              <w:top w:w="60" w:type="dxa"/>
              <w:left w:w="80" w:type="dxa"/>
              <w:bottom w:w="60" w:type="dxa"/>
              <w:right w:w="80" w:type="dxa"/>
            </w:tcMar>
          </w:tcPr>
          <w:p w14:paraId="2E17C950" w14:textId="77777777" w:rsidR="001E1231" w:rsidRPr="001E1231" w:rsidRDefault="001E1231" w:rsidP="00530560">
            <w:pPr>
              <w:ind w:left="-142" w:right="-83"/>
            </w:pPr>
            <w:r w:rsidRPr="001E1231">
              <w:t>Kejelasan visual dan kemudahan memahami jalan cerita</w:t>
            </w:r>
          </w:p>
        </w:tc>
        <w:tc>
          <w:tcPr>
            <w:tcW w:w="1243" w:type="dxa"/>
            <w:tcMar>
              <w:top w:w="60" w:type="dxa"/>
              <w:left w:w="80" w:type="dxa"/>
              <w:bottom w:w="60" w:type="dxa"/>
              <w:right w:w="80" w:type="dxa"/>
            </w:tcMar>
          </w:tcPr>
          <w:p w14:paraId="6192BADB" w14:textId="77777777" w:rsidR="001E1231" w:rsidRPr="001E1231" w:rsidRDefault="001E1231" w:rsidP="00530560">
            <w:pPr>
              <w:jc w:val="center"/>
            </w:pPr>
            <w:r w:rsidRPr="001E1231">
              <w:t>4.70</w:t>
            </w:r>
          </w:p>
        </w:tc>
        <w:tc>
          <w:tcPr>
            <w:tcW w:w="1244" w:type="dxa"/>
            <w:tcMar>
              <w:top w:w="60" w:type="dxa"/>
              <w:left w:w="80" w:type="dxa"/>
              <w:bottom w:w="60" w:type="dxa"/>
              <w:right w:w="80" w:type="dxa"/>
            </w:tcMar>
          </w:tcPr>
          <w:p w14:paraId="5517579F" w14:textId="77777777" w:rsidR="001E1231" w:rsidRPr="001E1231" w:rsidRDefault="001E1231" w:rsidP="00530560">
            <w:pPr>
              <w:jc w:val="center"/>
            </w:pPr>
            <w:r w:rsidRPr="001E1231">
              <w:t>Sangat Baik</w:t>
            </w:r>
          </w:p>
        </w:tc>
      </w:tr>
      <w:tr w:rsidR="001E1231" w:rsidRPr="001E1231" w14:paraId="54A3ED8B" w14:textId="77777777" w:rsidTr="00530560">
        <w:trPr>
          <w:jc w:val="center"/>
        </w:trPr>
        <w:tc>
          <w:tcPr>
            <w:tcW w:w="429" w:type="dxa"/>
            <w:tcMar>
              <w:top w:w="60" w:type="dxa"/>
              <w:left w:w="80" w:type="dxa"/>
              <w:bottom w:w="60" w:type="dxa"/>
              <w:right w:w="80" w:type="dxa"/>
            </w:tcMar>
          </w:tcPr>
          <w:p w14:paraId="5EC6D5B1" w14:textId="77777777" w:rsidR="001E1231" w:rsidRPr="001E1231" w:rsidRDefault="001E1231" w:rsidP="00530560">
            <w:r w:rsidRPr="001E1231">
              <w:t>2</w:t>
            </w:r>
          </w:p>
        </w:tc>
        <w:tc>
          <w:tcPr>
            <w:tcW w:w="5041" w:type="dxa"/>
            <w:tcMar>
              <w:top w:w="60" w:type="dxa"/>
              <w:left w:w="80" w:type="dxa"/>
              <w:bottom w:w="60" w:type="dxa"/>
              <w:right w:w="80" w:type="dxa"/>
            </w:tcMar>
          </w:tcPr>
          <w:p w14:paraId="0D00C5A4" w14:textId="77777777" w:rsidR="001E1231" w:rsidRPr="001E1231" w:rsidRDefault="001E1231" w:rsidP="00530560">
            <w:pPr>
              <w:ind w:left="-142" w:right="-83"/>
            </w:pPr>
            <w:r w:rsidRPr="001E1231">
              <w:t>Kualitas animasi, transisi, dan perpaduan warna</w:t>
            </w:r>
          </w:p>
        </w:tc>
        <w:tc>
          <w:tcPr>
            <w:tcW w:w="1243" w:type="dxa"/>
            <w:tcMar>
              <w:top w:w="60" w:type="dxa"/>
              <w:left w:w="80" w:type="dxa"/>
              <w:bottom w:w="60" w:type="dxa"/>
              <w:right w:w="80" w:type="dxa"/>
            </w:tcMar>
          </w:tcPr>
          <w:p w14:paraId="71AACBFD" w14:textId="77777777" w:rsidR="001E1231" w:rsidRPr="001E1231" w:rsidRDefault="001E1231" w:rsidP="00530560">
            <w:pPr>
              <w:jc w:val="center"/>
            </w:pPr>
            <w:r w:rsidRPr="001E1231">
              <w:t>4.63</w:t>
            </w:r>
          </w:p>
        </w:tc>
        <w:tc>
          <w:tcPr>
            <w:tcW w:w="1244" w:type="dxa"/>
            <w:tcMar>
              <w:top w:w="60" w:type="dxa"/>
              <w:left w:w="80" w:type="dxa"/>
              <w:bottom w:w="60" w:type="dxa"/>
              <w:right w:w="80" w:type="dxa"/>
            </w:tcMar>
          </w:tcPr>
          <w:p w14:paraId="40609794" w14:textId="77777777" w:rsidR="001E1231" w:rsidRPr="001E1231" w:rsidRDefault="001E1231" w:rsidP="00530560">
            <w:pPr>
              <w:jc w:val="center"/>
            </w:pPr>
            <w:r w:rsidRPr="001E1231">
              <w:t>Sangat Baik</w:t>
            </w:r>
          </w:p>
        </w:tc>
      </w:tr>
      <w:tr w:rsidR="001E1231" w:rsidRPr="001E1231" w14:paraId="3E2ABAEB" w14:textId="77777777" w:rsidTr="00530560">
        <w:trPr>
          <w:jc w:val="center"/>
        </w:trPr>
        <w:tc>
          <w:tcPr>
            <w:tcW w:w="429" w:type="dxa"/>
            <w:tcMar>
              <w:top w:w="60" w:type="dxa"/>
              <w:left w:w="80" w:type="dxa"/>
              <w:bottom w:w="60" w:type="dxa"/>
              <w:right w:w="80" w:type="dxa"/>
            </w:tcMar>
          </w:tcPr>
          <w:p w14:paraId="2FDCD31A" w14:textId="77777777" w:rsidR="001E1231" w:rsidRPr="001E1231" w:rsidRDefault="001E1231" w:rsidP="00530560">
            <w:r w:rsidRPr="001E1231">
              <w:t>3</w:t>
            </w:r>
          </w:p>
        </w:tc>
        <w:tc>
          <w:tcPr>
            <w:tcW w:w="5041" w:type="dxa"/>
            <w:tcMar>
              <w:top w:w="60" w:type="dxa"/>
              <w:left w:w="80" w:type="dxa"/>
              <w:bottom w:w="60" w:type="dxa"/>
              <w:right w:w="80" w:type="dxa"/>
            </w:tcMar>
          </w:tcPr>
          <w:p w14:paraId="459B4B9C" w14:textId="77777777" w:rsidR="001E1231" w:rsidRPr="001E1231" w:rsidRDefault="001E1231" w:rsidP="00530560">
            <w:pPr>
              <w:ind w:left="-142" w:right="-83"/>
            </w:pPr>
            <w:r w:rsidRPr="001E1231">
              <w:t>Kesesuaian musik latar dan kejelasan narasi voice over</w:t>
            </w:r>
          </w:p>
        </w:tc>
        <w:tc>
          <w:tcPr>
            <w:tcW w:w="1243" w:type="dxa"/>
            <w:tcMar>
              <w:top w:w="60" w:type="dxa"/>
              <w:left w:w="80" w:type="dxa"/>
              <w:bottom w:w="60" w:type="dxa"/>
              <w:right w:w="80" w:type="dxa"/>
            </w:tcMar>
          </w:tcPr>
          <w:p w14:paraId="71B07E3B" w14:textId="77777777" w:rsidR="001E1231" w:rsidRPr="001E1231" w:rsidRDefault="001E1231" w:rsidP="00530560">
            <w:pPr>
              <w:jc w:val="center"/>
            </w:pPr>
            <w:r w:rsidRPr="001E1231">
              <w:t>4.80</w:t>
            </w:r>
          </w:p>
        </w:tc>
        <w:tc>
          <w:tcPr>
            <w:tcW w:w="1244" w:type="dxa"/>
            <w:tcMar>
              <w:top w:w="60" w:type="dxa"/>
              <w:left w:w="80" w:type="dxa"/>
              <w:bottom w:w="60" w:type="dxa"/>
              <w:right w:w="80" w:type="dxa"/>
            </w:tcMar>
          </w:tcPr>
          <w:p w14:paraId="1AE7801E" w14:textId="77777777" w:rsidR="001E1231" w:rsidRPr="001E1231" w:rsidRDefault="001E1231" w:rsidP="00530560">
            <w:pPr>
              <w:jc w:val="center"/>
            </w:pPr>
            <w:r w:rsidRPr="001E1231">
              <w:t>Sangat Baik</w:t>
            </w:r>
          </w:p>
        </w:tc>
      </w:tr>
      <w:tr w:rsidR="001E1231" w:rsidRPr="001E1231" w14:paraId="20AB6337" w14:textId="77777777" w:rsidTr="00530560">
        <w:trPr>
          <w:jc w:val="center"/>
        </w:trPr>
        <w:tc>
          <w:tcPr>
            <w:tcW w:w="429" w:type="dxa"/>
            <w:tcMar>
              <w:top w:w="60" w:type="dxa"/>
              <w:left w:w="80" w:type="dxa"/>
              <w:bottom w:w="60" w:type="dxa"/>
              <w:right w:w="80" w:type="dxa"/>
            </w:tcMar>
          </w:tcPr>
          <w:p w14:paraId="08518FCF" w14:textId="77777777" w:rsidR="001E1231" w:rsidRPr="001E1231" w:rsidRDefault="001E1231" w:rsidP="00530560">
            <w:r w:rsidRPr="001E1231">
              <w:t>4</w:t>
            </w:r>
          </w:p>
        </w:tc>
        <w:tc>
          <w:tcPr>
            <w:tcW w:w="5041" w:type="dxa"/>
            <w:tcMar>
              <w:top w:w="60" w:type="dxa"/>
              <w:left w:w="80" w:type="dxa"/>
              <w:bottom w:w="60" w:type="dxa"/>
              <w:right w:w="80" w:type="dxa"/>
            </w:tcMar>
          </w:tcPr>
          <w:p w14:paraId="3C06A1C9" w14:textId="77777777" w:rsidR="001E1231" w:rsidRPr="001E1231" w:rsidRDefault="001E1231" w:rsidP="00530560">
            <w:pPr>
              <w:ind w:left="-142" w:right="-83"/>
            </w:pPr>
            <w:r w:rsidRPr="001E1231">
              <w:t>Peningkatan kesadaran mengenai risiko kebocoran data pribadi</w:t>
            </w:r>
          </w:p>
        </w:tc>
        <w:tc>
          <w:tcPr>
            <w:tcW w:w="1243" w:type="dxa"/>
            <w:tcMar>
              <w:top w:w="60" w:type="dxa"/>
              <w:left w:w="80" w:type="dxa"/>
              <w:bottom w:w="60" w:type="dxa"/>
              <w:right w:w="80" w:type="dxa"/>
            </w:tcMar>
          </w:tcPr>
          <w:p w14:paraId="65796E97" w14:textId="77777777" w:rsidR="001E1231" w:rsidRPr="001E1231" w:rsidRDefault="001E1231" w:rsidP="00530560">
            <w:pPr>
              <w:jc w:val="center"/>
            </w:pPr>
            <w:r w:rsidRPr="001E1231">
              <w:t>4.76</w:t>
            </w:r>
          </w:p>
        </w:tc>
        <w:tc>
          <w:tcPr>
            <w:tcW w:w="1244" w:type="dxa"/>
            <w:tcMar>
              <w:top w:w="60" w:type="dxa"/>
              <w:left w:w="80" w:type="dxa"/>
              <w:bottom w:w="60" w:type="dxa"/>
              <w:right w:w="80" w:type="dxa"/>
            </w:tcMar>
          </w:tcPr>
          <w:p w14:paraId="7E947723" w14:textId="77777777" w:rsidR="001E1231" w:rsidRPr="001E1231" w:rsidRDefault="001E1231" w:rsidP="00530560">
            <w:pPr>
              <w:jc w:val="center"/>
            </w:pPr>
            <w:r w:rsidRPr="001E1231">
              <w:t>Sangat Baik</w:t>
            </w:r>
          </w:p>
        </w:tc>
      </w:tr>
      <w:tr w:rsidR="001E1231" w:rsidRPr="001E1231" w14:paraId="615536E9" w14:textId="77777777" w:rsidTr="00530560">
        <w:trPr>
          <w:jc w:val="center"/>
        </w:trPr>
        <w:tc>
          <w:tcPr>
            <w:tcW w:w="429" w:type="dxa"/>
            <w:tcMar>
              <w:top w:w="60" w:type="dxa"/>
              <w:left w:w="80" w:type="dxa"/>
              <w:bottom w:w="60" w:type="dxa"/>
              <w:right w:w="80" w:type="dxa"/>
            </w:tcMar>
          </w:tcPr>
          <w:p w14:paraId="6A0A053A" w14:textId="77777777" w:rsidR="001E1231" w:rsidRPr="001E1231" w:rsidRDefault="001E1231" w:rsidP="00530560">
            <w:r w:rsidRPr="001E1231">
              <w:t>5</w:t>
            </w:r>
          </w:p>
        </w:tc>
        <w:tc>
          <w:tcPr>
            <w:tcW w:w="5041" w:type="dxa"/>
            <w:tcMar>
              <w:top w:w="60" w:type="dxa"/>
              <w:left w:w="80" w:type="dxa"/>
              <w:bottom w:w="60" w:type="dxa"/>
              <w:right w:w="80" w:type="dxa"/>
            </w:tcMar>
          </w:tcPr>
          <w:p w14:paraId="1D777084" w14:textId="77777777" w:rsidR="001E1231" w:rsidRPr="001E1231" w:rsidRDefault="001E1231" w:rsidP="00530560">
            <w:pPr>
              <w:ind w:left="-142" w:right="-83"/>
            </w:pPr>
            <w:r w:rsidRPr="001E1231">
              <w:t>Keinginan menerapkan langkah pencegahan (2FA, Password Kuat)</w:t>
            </w:r>
          </w:p>
        </w:tc>
        <w:tc>
          <w:tcPr>
            <w:tcW w:w="1243" w:type="dxa"/>
            <w:tcMar>
              <w:top w:w="60" w:type="dxa"/>
              <w:left w:w="80" w:type="dxa"/>
              <w:bottom w:w="60" w:type="dxa"/>
              <w:right w:w="80" w:type="dxa"/>
            </w:tcMar>
          </w:tcPr>
          <w:p w14:paraId="0A2447C1" w14:textId="77777777" w:rsidR="001E1231" w:rsidRPr="001E1231" w:rsidRDefault="001E1231" w:rsidP="00530560">
            <w:pPr>
              <w:jc w:val="center"/>
            </w:pPr>
            <w:r w:rsidRPr="001E1231">
              <w:t>4.83</w:t>
            </w:r>
          </w:p>
        </w:tc>
        <w:tc>
          <w:tcPr>
            <w:tcW w:w="1244" w:type="dxa"/>
            <w:tcMar>
              <w:top w:w="60" w:type="dxa"/>
              <w:left w:w="80" w:type="dxa"/>
              <w:bottom w:w="60" w:type="dxa"/>
              <w:right w:w="80" w:type="dxa"/>
            </w:tcMar>
          </w:tcPr>
          <w:p w14:paraId="2CE17BC0" w14:textId="77777777" w:rsidR="001E1231" w:rsidRPr="001E1231" w:rsidRDefault="001E1231" w:rsidP="00530560">
            <w:pPr>
              <w:jc w:val="center"/>
            </w:pPr>
            <w:r w:rsidRPr="001E1231">
              <w:t>Sangat Baik</w:t>
            </w:r>
          </w:p>
        </w:tc>
      </w:tr>
    </w:tbl>
    <w:p w14:paraId="307E0A1E" w14:textId="77777777" w:rsidR="00723D22" w:rsidRDefault="00723D22" w:rsidP="001E1231"/>
    <w:p w14:paraId="68F4F996" w14:textId="77777777" w:rsidR="001E1231" w:rsidRPr="001E1231" w:rsidRDefault="001E1231" w:rsidP="001E1231">
      <w:pPr>
        <w:sectPr w:rsidR="001E1231" w:rsidRPr="001E1231" w:rsidSect="001E1231">
          <w:type w:val="continuous"/>
          <w:pgSz w:w="11906" w:h="16838" w:code="9"/>
          <w:pgMar w:top="1701" w:right="1701" w:bottom="1701" w:left="2274" w:header="708" w:footer="708" w:gutter="0"/>
          <w:cols w:space="720"/>
          <w:docGrid w:linePitch="360"/>
        </w:sectPr>
      </w:pPr>
    </w:p>
    <w:p w14:paraId="6E56F93D" w14:textId="77777777" w:rsidR="00723D22" w:rsidRPr="001E1231" w:rsidRDefault="00FE50D6" w:rsidP="001E1231">
      <w:r w:rsidRPr="001E1231">
        <w:rPr>
          <w:b/>
          <w:bCs/>
          <w:iCs/>
        </w:rPr>
        <w:lastRenderedPageBreak/>
        <w:t>Tahap Distribusi (Distribution)</w:t>
      </w:r>
    </w:p>
    <w:p w14:paraId="19A478EC" w14:textId="01AC2B6F" w:rsidR="00723D22" w:rsidRPr="001E1231" w:rsidRDefault="00FE50D6" w:rsidP="001E1231">
      <w:pPr>
        <w:ind w:firstLine="567"/>
        <w:jc w:val="both"/>
      </w:pPr>
      <w:r w:rsidRPr="001E1231">
        <w:t xml:space="preserve">Setelah </w:t>
      </w:r>
      <w:proofErr w:type="gramStart"/>
      <w:r w:rsidRPr="001E1231">
        <w:t>lulus</w:t>
      </w:r>
      <w:proofErr w:type="gramEnd"/>
      <w:r w:rsidRPr="001E1231">
        <w:t xml:space="preserve"> tahap pengujian, video difinalisasi ke dalam format MP4 berkualitas tinggi (1080p, 60 FPS) dan didistribusikan secara publik melalui saluran media sosial institusi dan platform video seperti Instagram Reels, TikTok, </w:t>
      </w:r>
      <w:r w:rsidR="00B122B5" w:rsidRPr="001E1231">
        <w:t>dan Facebook</w:t>
      </w:r>
      <w:r w:rsidRPr="001E1231">
        <w:t xml:space="preserve">. </w:t>
      </w:r>
      <w:proofErr w:type="gramStart"/>
      <w:r w:rsidRPr="001E1231">
        <w:t>Format video vertikal dan horizontal disediakan untuk mengoptimalkan impresi pada berbagai jenis layar gawai.</w:t>
      </w:r>
      <w:proofErr w:type="gramEnd"/>
    </w:p>
    <w:p w14:paraId="55BFAE9B" w14:textId="77777777" w:rsidR="00723D22" w:rsidRPr="001E1231" w:rsidRDefault="00FE50D6" w:rsidP="001E1231">
      <w:pPr>
        <w:ind w:firstLine="567"/>
        <w:jc w:val="both"/>
      </w:pPr>
      <w:r w:rsidRPr="001E1231">
        <w:t>Hasil akhir video dapat diakses melalui tautan Instagram Reels berikut: https://www.instagram.com/reel/DbrsZAvxGq2/?igsh=MWtvazFwYmRoZ3Bteg==.</w:t>
      </w:r>
    </w:p>
    <w:p w14:paraId="298D1676" w14:textId="77777777" w:rsidR="001E1231" w:rsidRDefault="001E1231" w:rsidP="001E1231">
      <w:pPr>
        <w:rPr>
          <w:b/>
          <w:bCs/>
        </w:rPr>
      </w:pPr>
    </w:p>
    <w:p w14:paraId="359A44FB" w14:textId="7C56D096" w:rsidR="00723D22" w:rsidRDefault="00FE50D6" w:rsidP="001E1231">
      <w:pPr>
        <w:rPr>
          <w:b/>
          <w:bCs/>
        </w:rPr>
      </w:pPr>
      <w:r w:rsidRPr="001E1231">
        <w:rPr>
          <w:b/>
          <w:bCs/>
        </w:rPr>
        <w:t>Pembahasan</w:t>
      </w:r>
    </w:p>
    <w:p w14:paraId="24A36C09" w14:textId="77777777" w:rsidR="001E1231" w:rsidRPr="001E1231" w:rsidRDefault="001E1231" w:rsidP="001E1231"/>
    <w:p w14:paraId="7A550E66" w14:textId="77777777" w:rsidR="00723D22" w:rsidRPr="001E1231" w:rsidRDefault="00FE50D6" w:rsidP="001E1231">
      <w:pPr>
        <w:ind w:firstLine="567"/>
        <w:jc w:val="both"/>
      </w:pPr>
      <w:proofErr w:type="gramStart"/>
      <w:r w:rsidRPr="001E1231">
        <w:t xml:space="preserve">Hasil pengujian alpha sebesar 92% dan skor pengujian beta yang secara konsisten berada pada kategori sangat baik (4.63–4.83) mengindikasikan bahwa </w:t>
      </w:r>
      <w:r w:rsidRPr="001E1231">
        <w:lastRenderedPageBreak/>
        <w:t>penerapan kerangka kerja MDLC secara sistematis mampu menghasilkan produk motion graphic yang layak digunakan sebagai media edukasi.</w:t>
      </w:r>
      <w:proofErr w:type="gramEnd"/>
      <w:r w:rsidRPr="001E1231">
        <w:t xml:space="preserve"> Temuan ini sejalan dengan pandangan Krasner (2008) bahwa motion graphic efektif menyederhanakan pesan kompleks, serta dengan hasil Pratama (2021) dan Rahmawati (2020) yang menunjukkan daya serap informasi berbasis motion graphic lebih tinggi dibandingkan media statis.</w:t>
      </w:r>
    </w:p>
    <w:p w14:paraId="04CCB0EA" w14:textId="77777777" w:rsidR="001E1231" w:rsidRDefault="00FE50D6" w:rsidP="001E1231">
      <w:pPr>
        <w:ind w:firstLine="567"/>
        <w:jc w:val="both"/>
      </w:pPr>
      <w:r w:rsidRPr="001E1231">
        <w:t xml:space="preserve">Skor tertinggi pada indikator keinginan menerapkan langkah pencegahan (4.83) menunjukkan bahwa video ini tidak hanya meningkatkan pemahaman kognitif peserta, tetapi juga mendorong perubahan niat perilaku (behavioral intention) terhadap praktik keamanan digital, seperti penggunaan kata sandi kuat dan aktivasi Two-Factor Authentication. Hal ini memperkuat </w:t>
      </w:r>
      <w:r w:rsidRPr="001E1231">
        <w:lastRenderedPageBreak/>
        <w:t>argumen Lester (2013) bahwa komunikasi visual lebih efektif tertanam dalam memori audiens dibandingkan teks konvensional, sekaligus menegaskan relevansi kerangka privasi Westin (1967) dan Solove (2008) mengenai pentingnya kontrol individu atas penyebaran data pribadinya.</w:t>
      </w:r>
    </w:p>
    <w:p w14:paraId="208EE7A0" w14:textId="3BABBCF3" w:rsidR="00714311" w:rsidRPr="001E1231" w:rsidRDefault="00FE50D6" w:rsidP="001E1231">
      <w:pPr>
        <w:ind w:firstLine="567"/>
        <w:jc w:val="both"/>
      </w:pPr>
      <w:proofErr w:type="gramStart"/>
      <w:r w:rsidRPr="001E1231">
        <w:t>Meskipun demikian, hasil penelitian ini masih memiliki keterbatasan cakupan materi dan bentuk interaksi.</w:t>
      </w:r>
      <w:proofErr w:type="gramEnd"/>
      <w:r w:rsidRPr="001E1231">
        <w:t xml:space="preserve"> Untuk pengembangan lebih lanjut, penelitian berikutnya dapat menambahkan peragaan interaktif berbasis aplikasi web atau Augmented Reality (AR) agar simulasi pencegahan peretasan </w:t>
      </w:r>
    </w:p>
    <w:p w14:paraId="6DDEC059" w14:textId="57340AF5" w:rsidR="00723D22" w:rsidRPr="001E1231" w:rsidRDefault="00FE50D6" w:rsidP="001E1231">
      <w:pPr>
        <w:jc w:val="both"/>
      </w:pPr>
      <w:proofErr w:type="gramStart"/>
      <w:r w:rsidRPr="001E1231">
        <w:t>terasa</w:t>
      </w:r>
      <w:proofErr w:type="gramEnd"/>
      <w:r w:rsidRPr="001E1231">
        <w:t xml:space="preserve"> lebih nyata, serta memperluas jangkauan materi edukasi hingga mencakup penanganan tindak lanjut apabila data pribadi telah terlanjur bocor ke domain publik.</w:t>
      </w:r>
    </w:p>
    <w:p w14:paraId="467C9C1B" w14:textId="77777777" w:rsidR="001E1231" w:rsidRDefault="001E1231" w:rsidP="001E1231">
      <w:pPr>
        <w:rPr>
          <w:b/>
          <w:bCs/>
        </w:rPr>
      </w:pPr>
    </w:p>
    <w:p w14:paraId="357D8BE1" w14:textId="77777777" w:rsidR="001E1231" w:rsidRDefault="001E1231" w:rsidP="001E1231">
      <w:pPr>
        <w:rPr>
          <w:b/>
          <w:bCs/>
        </w:rPr>
      </w:pPr>
    </w:p>
    <w:p w14:paraId="15861543" w14:textId="77777777" w:rsidR="00723D22" w:rsidRDefault="00FE50D6" w:rsidP="001E1231">
      <w:pPr>
        <w:rPr>
          <w:b/>
          <w:bCs/>
        </w:rPr>
      </w:pPr>
      <w:r w:rsidRPr="001E1231">
        <w:rPr>
          <w:b/>
          <w:bCs/>
        </w:rPr>
        <w:t>SIMPULAN</w:t>
      </w:r>
    </w:p>
    <w:p w14:paraId="2C6C08F0" w14:textId="77777777" w:rsidR="001E1231" w:rsidRPr="001E1231" w:rsidRDefault="001E1231" w:rsidP="001E1231"/>
    <w:p w14:paraId="53EA79CA" w14:textId="77777777" w:rsidR="00723D22" w:rsidRPr="001E1231" w:rsidRDefault="00FE50D6" w:rsidP="001E1231">
      <w:pPr>
        <w:ind w:firstLine="567"/>
        <w:jc w:val="both"/>
      </w:pPr>
      <w:proofErr w:type="gramStart"/>
      <w:r w:rsidRPr="001E1231">
        <w:t>Penelitian ini telah berhasil merancang dan memproduksi video motion graphic sebagai media edukasi pencegahan kebocoran data pribadi di media sosial dengan mengimplementasikan kerangka kerja MDLC secara sistematis.</w:t>
      </w:r>
      <w:proofErr w:type="gramEnd"/>
      <w:r w:rsidRPr="001E1231">
        <w:t xml:space="preserve"> Penggabungan alur cerita 12 adegan berdurasi 84 detik yang dianimasikan melalui Alight Motion dan disunting via CapCut mampu menyajikan materi edukasi yang ringan, menarik, dan informatif. </w:t>
      </w:r>
      <w:proofErr w:type="gramStart"/>
      <w:r w:rsidRPr="001E1231">
        <w:t>Hasil pengujian menunjukkan bahwa video ini terbukti efektif dalam meningkatkan kesadaran pengguna media sosial terhadap ancaman kerentanan privasi digital serta mendorong penerapan tindakan preventif seperti penggunaan kata sandi kuat dan autentikasi dua faktor.</w:t>
      </w:r>
      <w:proofErr w:type="gramEnd"/>
    </w:p>
    <w:p w14:paraId="479F9CA1" w14:textId="77777777" w:rsidR="001E1231" w:rsidRDefault="001E1231" w:rsidP="001E1231"/>
    <w:p w14:paraId="5148A43B" w14:textId="77777777" w:rsidR="001E1231" w:rsidRDefault="001E1231" w:rsidP="001E1231"/>
    <w:p w14:paraId="26CD349D" w14:textId="77777777" w:rsidR="00723D22" w:rsidRDefault="00FE50D6" w:rsidP="001E1231">
      <w:pPr>
        <w:rPr>
          <w:b/>
          <w:bCs/>
        </w:rPr>
      </w:pPr>
      <w:r w:rsidRPr="001E1231">
        <w:rPr>
          <w:b/>
          <w:bCs/>
        </w:rPr>
        <w:t>DAFTAR PUSTAKA</w:t>
      </w:r>
    </w:p>
    <w:p w14:paraId="6AD139CE" w14:textId="77777777" w:rsidR="001E1231" w:rsidRPr="001E1231" w:rsidRDefault="001E1231" w:rsidP="001E1231"/>
    <w:p w14:paraId="296826AE" w14:textId="77777777" w:rsidR="00723D22" w:rsidRPr="001E1231" w:rsidRDefault="00FE50D6" w:rsidP="001E1231">
      <w:pPr>
        <w:ind w:left="431" w:hanging="431"/>
        <w:jc w:val="both"/>
      </w:pPr>
      <w:r w:rsidRPr="001E1231">
        <w:t xml:space="preserve">Arsyad, A. (2014). </w:t>
      </w:r>
      <w:proofErr w:type="gramStart"/>
      <w:r w:rsidRPr="001E1231">
        <w:t>Media Pembelajaran.</w:t>
      </w:r>
      <w:proofErr w:type="gramEnd"/>
      <w:r w:rsidRPr="001E1231">
        <w:t xml:space="preserve"> Jakarta: Rajawali Pers.</w:t>
      </w:r>
    </w:p>
    <w:p w14:paraId="1BA0AB2B" w14:textId="77777777" w:rsidR="00723D22" w:rsidRPr="001E1231" w:rsidRDefault="00FE50D6" w:rsidP="001E1231">
      <w:pPr>
        <w:ind w:left="431" w:hanging="431"/>
        <w:jc w:val="both"/>
      </w:pPr>
      <w:r w:rsidRPr="001E1231">
        <w:t>Binanto, I. (2010). Multimedia Digital: Dasar Teori dan Pengembangannya. Yogyakarta: Andi.</w:t>
      </w:r>
    </w:p>
    <w:p w14:paraId="7DD34ECF" w14:textId="77777777" w:rsidR="00723D22" w:rsidRPr="001E1231" w:rsidRDefault="00FE50D6" w:rsidP="001E1231">
      <w:pPr>
        <w:ind w:left="431" w:hanging="431"/>
        <w:jc w:val="both"/>
      </w:pPr>
      <w:proofErr w:type="gramStart"/>
      <w:r w:rsidRPr="001E1231">
        <w:lastRenderedPageBreak/>
        <w:t>Kaplan, A. M., &amp; Haenlein, M. (2010).</w:t>
      </w:r>
      <w:proofErr w:type="gramEnd"/>
      <w:r w:rsidRPr="001E1231">
        <w:t xml:space="preserve"> Users of the world, unite! </w:t>
      </w:r>
      <w:proofErr w:type="gramStart"/>
      <w:r w:rsidRPr="001E1231">
        <w:t>The challenges and opportunities of social media.</w:t>
      </w:r>
      <w:proofErr w:type="gramEnd"/>
      <w:r w:rsidRPr="001E1231">
        <w:t xml:space="preserve"> Business Horizons, 53(1), 59–68.</w:t>
      </w:r>
    </w:p>
    <w:p w14:paraId="2E835243" w14:textId="77777777" w:rsidR="00723D22" w:rsidRPr="001E1231" w:rsidRDefault="00FE50D6" w:rsidP="001E1231">
      <w:pPr>
        <w:ind w:left="431" w:hanging="431"/>
        <w:jc w:val="both"/>
      </w:pPr>
      <w:r w:rsidRPr="001E1231">
        <w:t>Krasner, J. (2008). Motion Graphic Design: Applied History and Aesthetics. Oxford: Focal Press.</w:t>
      </w:r>
    </w:p>
    <w:p w14:paraId="7EF79FF0" w14:textId="77777777" w:rsidR="00723D22" w:rsidRPr="001E1231" w:rsidRDefault="00FE50D6" w:rsidP="001E1231">
      <w:pPr>
        <w:ind w:left="431" w:hanging="431"/>
        <w:jc w:val="both"/>
      </w:pPr>
      <w:r w:rsidRPr="001E1231">
        <w:t>Lester, P. M. (2013). Visual Communication: Images with Messages. Boston: Wadsworth Publishing.</w:t>
      </w:r>
    </w:p>
    <w:p w14:paraId="7CBFC4F4" w14:textId="77777777" w:rsidR="00723D22" w:rsidRPr="001E1231" w:rsidRDefault="00FE50D6" w:rsidP="001E1231">
      <w:pPr>
        <w:ind w:left="431" w:hanging="431"/>
        <w:jc w:val="both"/>
      </w:pPr>
      <w:r w:rsidRPr="001E1231">
        <w:t xml:space="preserve">Luther, A. C. (1994). </w:t>
      </w:r>
      <w:proofErr w:type="gramStart"/>
      <w:r w:rsidRPr="001E1231">
        <w:t>Authoring Interactive Multimedia.</w:t>
      </w:r>
      <w:proofErr w:type="gramEnd"/>
      <w:r w:rsidRPr="001E1231">
        <w:t xml:space="preserve"> Boston: AP Professional.</w:t>
      </w:r>
    </w:p>
    <w:p w14:paraId="63F3ADC3" w14:textId="77777777" w:rsidR="00723D22" w:rsidRPr="001E1231" w:rsidRDefault="00FE50D6" w:rsidP="001E1231">
      <w:pPr>
        <w:ind w:left="431" w:hanging="431"/>
        <w:jc w:val="both"/>
      </w:pPr>
      <w:r w:rsidRPr="001E1231">
        <w:t xml:space="preserve">Pratama, R. (2021). </w:t>
      </w:r>
      <w:proofErr w:type="gramStart"/>
      <w:r w:rsidRPr="001E1231">
        <w:t>Perancangan video motion graphic sebagai media edukasi keamanan data digital.</w:t>
      </w:r>
      <w:proofErr w:type="gramEnd"/>
      <w:r w:rsidRPr="001E1231">
        <w:t xml:space="preserve"> Jurnal Teknologi Informasi, 5(2), 45–52.</w:t>
      </w:r>
    </w:p>
    <w:p w14:paraId="165E0C0D" w14:textId="77777777" w:rsidR="00723D22" w:rsidRPr="001E1231" w:rsidRDefault="00FE50D6" w:rsidP="001E1231">
      <w:pPr>
        <w:ind w:left="431" w:hanging="431"/>
        <w:jc w:val="both"/>
      </w:pPr>
      <w:r w:rsidRPr="001E1231">
        <w:t>Putra, A. (2019). Media edukasi berbasis motion graphic untuk penyampaian informasi kepada masyarakat. Jurnal Desain Komunikasi Visual, 3(2), 55–62.</w:t>
      </w:r>
    </w:p>
    <w:p w14:paraId="31010C04" w14:textId="77777777" w:rsidR="00723D22" w:rsidRPr="001E1231" w:rsidRDefault="00FE50D6" w:rsidP="001E1231">
      <w:pPr>
        <w:ind w:left="431" w:hanging="431"/>
        <w:jc w:val="both"/>
      </w:pPr>
      <w:r w:rsidRPr="001E1231">
        <w:t xml:space="preserve">Rahmawati, D. (2020). </w:t>
      </w:r>
      <w:proofErr w:type="gramStart"/>
      <w:r w:rsidRPr="001E1231">
        <w:t>Pemanfaatan motion graphic sebagai media edukasi literasi digital.</w:t>
      </w:r>
      <w:proofErr w:type="gramEnd"/>
      <w:r w:rsidRPr="001E1231">
        <w:t xml:space="preserve"> </w:t>
      </w:r>
      <w:proofErr w:type="gramStart"/>
      <w:r w:rsidRPr="001E1231">
        <w:t>Jurnal Multimedia dan Desain, 4(1), 30–38.</w:t>
      </w:r>
      <w:proofErr w:type="gramEnd"/>
    </w:p>
    <w:p w14:paraId="1036BF43" w14:textId="77777777" w:rsidR="00723D22" w:rsidRPr="001E1231" w:rsidRDefault="00FE50D6" w:rsidP="001E1231">
      <w:pPr>
        <w:ind w:left="431" w:hanging="431"/>
        <w:jc w:val="both"/>
      </w:pPr>
      <w:proofErr w:type="gramStart"/>
      <w:r w:rsidRPr="001E1231">
        <w:t>Solove, D. J. (2008).</w:t>
      </w:r>
      <w:proofErr w:type="gramEnd"/>
      <w:r w:rsidRPr="001E1231">
        <w:t xml:space="preserve"> </w:t>
      </w:r>
      <w:proofErr w:type="gramStart"/>
      <w:r w:rsidRPr="001E1231">
        <w:t>Understanding Privacy.</w:t>
      </w:r>
      <w:proofErr w:type="gramEnd"/>
      <w:r w:rsidRPr="001E1231">
        <w:t xml:space="preserve"> Cambridge: Harvard University Press.</w:t>
      </w:r>
    </w:p>
    <w:p w14:paraId="1F541D99" w14:textId="77777777" w:rsidR="00723D22" w:rsidRPr="001E1231" w:rsidRDefault="00FE50D6" w:rsidP="001E1231">
      <w:pPr>
        <w:ind w:left="431" w:hanging="431"/>
        <w:jc w:val="both"/>
      </w:pPr>
      <w:proofErr w:type="gramStart"/>
      <w:r w:rsidRPr="001E1231">
        <w:t>Undang-Undang Republik Indonesia Nomor 27 Tahun 2022 tentang Perlindungan Data Pribadi.</w:t>
      </w:r>
      <w:proofErr w:type="gramEnd"/>
    </w:p>
    <w:p w14:paraId="79002928" w14:textId="0086B437" w:rsidR="00723D22" w:rsidRPr="001E1231" w:rsidRDefault="00FE50D6" w:rsidP="001E1231">
      <w:pPr>
        <w:ind w:left="431" w:hanging="431"/>
        <w:jc w:val="both"/>
      </w:pPr>
      <w:r w:rsidRPr="001E1231">
        <w:t xml:space="preserve">Westin, A. F. (1967). </w:t>
      </w:r>
      <w:proofErr w:type="gramStart"/>
      <w:r w:rsidRPr="001E1231">
        <w:t>Privacy and Freedom.</w:t>
      </w:r>
      <w:proofErr w:type="gramEnd"/>
      <w:r w:rsidRPr="001E1231">
        <w:t xml:space="preserve"> New York: Atheneum.</w:t>
      </w:r>
    </w:p>
    <w:p w14:paraId="4ABC5DEC" w14:textId="4CC0EAFE" w:rsidR="00765A2E" w:rsidRPr="001E1231" w:rsidRDefault="00765A2E" w:rsidP="001E1231">
      <w:pPr>
        <w:ind w:left="431" w:hanging="431"/>
        <w:jc w:val="both"/>
      </w:pPr>
      <w:proofErr w:type="gramStart"/>
      <w:r w:rsidRPr="001E1231">
        <w:rPr>
          <w:rStyle w:val="Strong"/>
          <w:b w:val="0"/>
          <w:bCs w:val="0"/>
        </w:rPr>
        <w:t>Perancangan Motion Graphic Literasi Digital dalam Pencegahan Cyberbullying pada Siswa Sekolah Dasar</w:t>
      </w:r>
      <w:r w:rsidRPr="001E1231">
        <w:t xml:space="preserve"> — Irvan Fernanda, Tri Aristi Saputri.</w:t>
      </w:r>
      <w:proofErr w:type="gramEnd"/>
      <w:r w:rsidRPr="001E1231">
        <w:t xml:space="preserve"> JATI (Jurnal Mahasiswa Teknik Informatika), hal. 6107-6112.</w:t>
      </w:r>
    </w:p>
    <w:p w14:paraId="2003F99A" w14:textId="2854E438" w:rsidR="00765A2E" w:rsidRPr="001E1231" w:rsidRDefault="00765A2E" w:rsidP="001E1231">
      <w:pPr>
        <w:ind w:left="431" w:hanging="431"/>
        <w:jc w:val="both"/>
      </w:pPr>
      <w:r w:rsidRPr="001E1231">
        <w:rPr>
          <w:rStyle w:val="Strong"/>
          <w:b w:val="0"/>
          <w:bCs w:val="0"/>
        </w:rPr>
        <w:t>Optimasi Energi dengan IoT dan Fuzzy Logic pada AC Smart di Gedung Dharma Wacana</w:t>
      </w:r>
      <w:r w:rsidRPr="001E1231">
        <w:t xml:space="preserve"> — Jurnal SIMADA (2024)</w:t>
      </w:r>
    </w:p>
    <w:p w14:paraId="5BC41361" w14:textId="7B5447DE" w:rsidR="00765A2E" w:rsidRPr="001E1231" w:rsidRDefault="00765A2E" w:rsidP="001E1231">
      <w:pPr>
        <w:ind w:left="431" w:hanging="431"/>
        <w:jc w:val="both"/>
      </w:pPr>
      <w:proofErr w:type="gramStart"/>
      <w:r w:rsidRPr="001E1231">
        <w:rPr>
          <w:rStyle w:val="Strong"/>
          <w:b w:val="0"/>
          <w:bCs w:val="0"/>
        </w:rPr>
        <w:t>Perancangan Motion Graphic Literasi Digital dalam Pencegahan Cyberbullying pada Siswa Sekolah Dasar</w:t>
      </w:r>
      <w:r w:rsidRPr="001E1231">
        <w:rPr>
          <w:b/>
          <w:bCs/>
        </w:rPr>
        <w:t xml:space="preserve"> — </w:t>
      </w:r>
      <w:r w:rsidRPr="001E1231">
        <w:t>Yanzil Alfia Mabruroh</w:t>
      </w:r>
      <w:r w:rsidRPr="001E1231">
        <w:rPr>
          <w:b/>
          <w:bCs/>
        </w:rPr>
        <w:t xml:space="preserve">, </w:t>
      </w:r>
      <w:r w:rsidRPr="001E1231">
        <w:rPr>
          <w:rStyle w:val="Strong"/>
          <w:b w:val="0"/>
          <w:bCs w:val="0"/>
        </w:rPr>
        <w:t>Usep Saprudin</w:t>
      </w:r>
      <w:r w:rsidRPr="001E1231">
        <w:t>, JATI (Jurnal Mahasiswa Teknik Informatika), hal.</w:t>
      </w:r>
      <w:proofErr w:type="gramEnd"/>
      <w:r w:rsidRPr="001E1231">
        <w:t xml:space="preserve"> 6113-6119.</w:t>
      </w:r>
    </w:p>
    <w:p w14:paraId="79ACE125" w14:textId="77777777" w:rsidR="000D2831" w:rsidRDefault="00765A2E" w:rsidP="001E1231">
      <w:pPr>
        <w:ind w:left="431" w:hanging="431"/>
        <w:jc w:val="both"/>
      </w:pPr>
      <w:r w:rsidRPr="001E1231">
        <w:rPr>
          <w:rStyle w:val="Strong"/>
          <w:b w:val="0"/>
          <w:bCs w:val="0"/>
        </w:rPr>
        <w:lastRenderedPageBreak/>
        <w:t>Penerapan Motion Graphic Flat Desain pada Company Profile SMP Muhammadiyah 1 Marga Tiga</w:t>
      </w:r>
      <w:r w:rsidRPr="001E1231">
        <w:rPr>
          <w:b/>
          <w:bCs/>
        </w:rPr>
        <w:t xml:space="preserve"> — </w:t>
      </w:r>
      <w:r w:rsidRPr="001E1231">
        <w:t>Apsiswanto,</w:t>
      </w:r>
      <w:r w:rsidRPr="001E1231">
        <w:rPr>
          <w:b/>
          <w:bCs/>
        </w:rPr>
        <w:t xml:space="preserve"> </w:t>
      </w:r>
      <w:r w:rsidRPr="001E1231">
        <w:rPr>
          <w:rStyle w:val="Strong"/>
          <w:b w:val="0"/>
          <w:bCs w:val="0"/>
        </w:rPr>
        <w:t>Saprudin, U.</w:t>
      </w:r>
      <w:r w:rsidRPr="001E1231">
        <w:rPr>
          <w:b/>
          <w:bCs/>
        </w:rPr>
        <w:t>,</w:t>
      </w:r>
      <w:r w:rsidRPr="001E1231">
        <w:t xml:space="preserve"> &amp; Oktavia, N. (2019), International Research on Big-Data and Computer Technology: I-Robot, 3(1). </w:t>
      </w:r>
    </w:p>
    <w:p w14:paraId="6B561492" w14:textId="784642DF" w:rsidR="00765A2E" w:rsidRPr="001E1231" w:rsidRDefault="00765A2E" w:rsidP="000D2831">
      <w:pPr>
        <w:ind w:left="431" w:hanging="5"/>
        <w:jc w:val="both"/>
      </w:pPr>
      <w:r w:rsidRPr="001E1231">
        <w:lastRenderedPageBreak/>
        <w:t>DOI: 10.53514/ir.v3i1.147</w:t>
      </w:r>
    </w:p>
    <w:p w14:paraId="2B0DC057" w14:textId="451CEC0C" w:rsidR="00714311" w:rsidRPr="001E1231" w:rsidRDefault="00714311" w:rsidP="001E1231">
      <w:pPr>
        <w:shd w:val="clear" w:color="auto" w:fill="FFFFFF"/>
        <w:ind w:left="431" w:hanging="431"/>
        <w:jc w:val="both"/>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E1231">
        <w:t xml:space="preserve">YA Mabruroh, U Saprudin. </w:t>
      </w:r>
      <w:hyperlink r:id="rId13" w:history="1">
        <w:r w:rsidRPr="001E1231">
          <w:t>Perancangan Motion Graphic Literasi Digital Dalam Pencegahan Cyberbullying Pada Siswa Sekolah Dasar</w:t>
        </w:r>
      </w:hyperlink>
    </w:p>
    <w:p w14:paraId="61FD63BF" w14:textId="77777777" w:rsidR="000D2831" w:rsidRDefault="00714311" w:rsidP="000D2831">
      <w:pPr>
        <w:ind w:left="431" w:hanging="431"/>
        <w:jc w:val="both"/>
        <w:sectPr w:rsidR="000D2831" w:rsidSect="001E1231">
          <w:type w:val="continuous"/>
          <w:pgSz w:w="11906" w:h="16838" w:code="9"/>
          <w:pgMar w:top="1701" w:right="1701" w:bottom="1701" w:left="2274" w:header="708" w:footer="708" w:gutter="0"/>
          <w:cols w:num="2" w:space="425"/>
          <w:docGrid w:linePitch="360"/>
        </w:sectPr>
      </w:pPr>
      <w:r w:rsidRPr="001E1231">
        <w:t>JATI (Jurnal Mahasiswa Teknik Informatika) 9 (4), 6113-6119</w:t>
      </w:r>
    </w:p>
    <w:p w14:paraId="2A2CF1CE" w14:textId="576F402A" w:rsidR="00765A2E" w:rsidRPr="001E1231" w:rsidRDefault="00765A2E" w:rsidP="000D2831">
      <w:pPr>
        <w:ind w:left="431" w:hanging="431"/>
        <w:jc w:val="both"/>
      </w:pPr>
    </w:p>
    <w:p w14:paraId="681731F1" w14:textId="07FFEF29" w:rsidR="00765A2E" w:rsidRPr="001E1231" w:rsidRDefault="00765A2E" w:rsidP="001E1231">
      <w:pPr>
        <w:ind w:left="-1131"/>
      </w:pPr>
      <w:r w:rsidRPr="001E1231">
        <w:tab/>
      </w:r>
      <w:r w:rsidRPr="001E1231">
        <w:tab/>
      </w:r>
      <w:r w:rsidRPr="001E1231">
        <w:tab/>
      </w:r>
      <w:r w:rsidRPr="001E1231">
        <w:tab/>
      </w:r>
    </w:p>
    <w:p w14:paraId="0B5A7411" w14:textId="77777777" w:rsidR="00714311" w:rsidRPr="001E1231" w:rsidRDefault="00714311" w:rsidP="001E1231">
      <w:pPr>
        <w:ind w:left="431" w:hanging="431"/>
        <w:jc w:val="both"/>
      </w:pPr>
    </w:p>
    <w:sectPr w:rsidR="00714311" w:rsidRPr="001E1231" w:rsidSect="001E1231">
      <w:type w:val="continuous"/>
      <w:pgSz w:w="11906" w:h="16838" w:code="9"/>
      <w:pgMar w:top="1701" w:right="1701" w:bottom="1701" w:left="2274" w:header="708" w:footer="708" w:gutter="0"/>
      <w:cols w:num="2"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E60046" w14:textId="77777777" w:rsidR="004D4309" w:rsidRDefault="004D4309" w:rsidP="001E1231">
      <w:r>
        <w:separator/>
      </w:r>
    </w:p>
  </w:endnote>
  <w:endnote w:type="continuationSeparator" w:id="0">
    <w:p w14:paraId="611FCC12" w14:textId="77777777" w:rsidR="004D4309" w:rsidRDefault="004D4309" w:rsidP="001E1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5BF18E" w14:textId="77777777" w:rsidR="004D4309" w:rsidRDefault="004D4309" w:rsidP="001E1231">
      <w:r>
        <w:separator/>
      </w:r>
    </w:p>
  </w:footnote>
  <w:footnote w:type="continuationSeparator" w:id="0">
    <w:p w14:paraId="2A6E5952" w14:textId="77777777" w:rsidR="004D4309" w:rsidRDefault="004D4309" w:rsidP="001E12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52224" w14:textId="77777777" w:rsidR="001E1231" w:rsidRPr="00DB4270" w:rsidRDefault="001E1231" w:rsidP="001E1231">
    <w:pPr>
      <w:pStyle w:val="Header"/>
      <w:tabs>
        <w:tab w:val="left" w:pos="5387"/>
      </w:tabs>
      <w:rPr>
        <w:iCs/>
      </w:rPr>
    </w:pPr>
    <w:r>
      <w:rPr>
        <w:b/>
        <w:lang w:val="id-ID"/>
      </w:rPr>
      <w:t>Journal of Science and Social Research</w:t>
    </w:r>
    <w:r w:rsidRPr="007A1CFC">
      <w:rPr>
        <w:iCs/>
        <w:lang w:val="id-ID"/>
      </w:rPr>
      <w:t xml:space="preserve">                         </w:t>
    </w:r>
    <w:r w:rsidRPr="007A1CFC">
      <w:rPr>
        <w:iCs/>
        <w:lang w:val="id-ID"/>
      </w:rPr>
      <w:tab/>
    </w:r>
    <w:r w:rsidRPr="007A1CFC">
      <w:rPr>
        <w:iCs/>
      </w:rPr>
      <w:t xml:space="preserve">ISSN </w:t>
    </w:r>
    <w:r>
      <w:rPr>
        <w:iCs/>
        <w:lang w:val="id-ID"/>
      </w:rPr>
      <w:t>2615 – 4307  (Print)</w:t>
    </w:r>
  </w:p>
  <w:p w14:paraId="2C8B8716" w14:textId="77777777" w:rsidR="001E1231" w:rsidRPr="007A1CFC" w:rsidRDefault="001E1231" w:rsidP="001E1231">
    <w:pPr>
      <w:pStyle w:val="Header"/>
      <w:tabs>
        <w:tab w:val="left" w:pos="5387"/>
      </w:tabs>
      <w:rPr>
        <w:lang w:val="id-ID"/>
      </w:rPr>
    </w:pPr>
    <w:r>
      <w:t xml:space="preserve">August </w:t>
    </w:r>
    <w:r>
      <w:rPr>
        <w:lang w:val="id-ID"/>
      </w:rPr>
      <w:t>20</w:t>
    </w:r>
    <w:r>
      <w:t>26</w:t>
    </w:r>
    <w:r>
      <w:rPr>
        <w:lang w:val="id-ID"/>
      </w:rPr>
      <w:t xml:space="preserve">, </w:t>
    </w:r>
    <w:r>
      <w:t>IX</w:t>
    </w:r>
    <w:r>
      <w:rPr>
        <w:lang w:val="id-ID"/>
      </w:rPr>
      <w:t xml:space="preserve"> (</w:t>
    </w:r>
    <w:r>
      <w:t>4</w:t>
    </w:r>
    <w:r>
      <w:rPr>
        <w:lang w:val="id-ID"/>
      </w:rPr>
      <w:t xml:space="preserve">): </w:t>
    </w:r>
    <w:r>
      <w:t>1</w:t>
    </w:r>
    <w:r>
      <w:rPr>
        <w:lang w:val="id-ID"/>
      </w:rPr>
      <w:t xml:space="preserve"> – </w:t>
    </w:r>
    <w:r>
      <w:t>6</w:t>
    </w:r>
    <w:r>
      <w:rPr>
        <w:lang w:val="id-ID"/>
      </w:rPr>
      <w:t xml:space="preserve">               </w:t>
    </w:r>
    <w:r w:rsidRPr="007A1CFC">
      <w:rPr>
        <w:lang w:val="id-ID"/>
      </w:rPr>
      <w:t xml:space="preserve"> </w:t>
    </w:r>
    <w:r>
      <w:rPr>
        <w:lang w:val="id-ID"/>
      </w:rPr>
      <w:tab/>
    </w:r>
    <w:r>
      <w:rPr>
        <w:lang w:val="id-ID"/>
      </w:rPr>
      <w:tab/>
    </w:r>
    <w:r w:rsidRPr="007A1CFC">
      <w:rPr>
        <w:lang w:val="id-ID"/>
      </w:rPr>
      <w:t xml:space="preserve">ISSN </w:t>
    </w:r>
    <w:r>
      <w:rPr>
        <w:lang w:val="id-ID"/>
      </w:rPr>
      <w:t xml:space="preserve">2615 – </w:t>
    </w:r>
    <w:proofErr w:type="gramStart"/>
    <w:r>
      <w:rPr>
        <w:lang w:val="id-ID"/>
      </w:rPr>
      <w:t>3262  (</w:t>
    </w:r>
    <w:proofErr w:type="gramEnd"/>
    <w:r>
      <w:rPr>
        <w:lang w:val="id-ID"/>
      </w:rPr>
      <w:t>Online)</w:t>
    </w:r>
  </w:p>
  <w:p w14:paraId="7FCA1FD2" w14:textId="77777777" w:rsidR="001E1231" w:rsidRPr="007A1CFC" w:rsidRDefault="001E1231" w:rsidP="001E1231">
    <w:pPr>
      <w:pStyle w:val="Header"/>
      <w:tabs>
        <w:tab w:val="right" w:pos="7938"/>
      </w:tabs>
      <w:rPr>
        <w:lang w:val="id-ID"/>
      </w:rPr>
    </w:pPr>
    <w:r w:rsidRPr="007A1CFC">
      <w:rPr>
        <w:lang w:val="id-ID"/>
      </w:rPr>
      <w:t xml:space="preserve">Available online at </w:t>
    </w:r>
    <w:r w:rsidRPr="00581B4E">
      <w:rPr>
        <w:lang w:val="id-ID"/>
      </w:rPr>
      <w:t>http://jurnal.goretanpena.com/index.php/JSSR</w:t>
    </w:r>
  </w:p>
  <w:p w14:paraId="2243758C" w14:textId="6C22515A" w:rsidR="001E1231" w:rsidRDefault="001E1231">
    <w:pPr>
      <w:pStyle w:val="Header"/>
    </w:pPr>
    <w:r>
      <w:rPr>
        <w:noProof/>
      </w:rPr>
      <mc:AlternateContent>
        <mc:Choice Requires="wps">
          <w:drawing>
            <wp:anchor distT="4294967295" distB="4294967295" distL="114300" distR="114300" simplePos="0" relativeHeight="251660288" behindDoc="0" locked="0" layoutInCell="1" allowOverlap="1" wp14:anchorId="411D4002" wp14:editId="1A2D599B">
              <wp:simplePos x="0" y="0"/>
              <wp:positionH relativeFrom="column">
                <wp:posOffset>5080</wp:posOffset>
              </wp:positionH>
              <wp:positionV relativeFrom="paragraph">
                <wp:posOffset>73659</wp:posOffset>
              </wp:positionV>
              <wp:extent cx="5031740" cy="0"/>
              <wp:effectExtent l="0" t="0" r="1651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1740" cy="0"/>
                      </a:xfrm>
                      <a:prstGeom prst="line">
                        <a:avLst/>
                      </a:prstGeom>
                      <a:noFill/>
                      <a:ln w="12700" cap="flat" cmpd="dbl"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pt,5.8pt" to="396.6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" strokeweight="1pt">
              <v:stroke linestyle="thinThin"/>
              <o:lock v:ext="edit" shapetype="f"/>
            </v:line>
          </w:pict>
        </mc:Fallback>
      </mc:AlternateContent>
    </w:r>
    <w:r>
      <w:rPr>
        <w:noProof/>
      </w:rPr>
      <mc:AlternateContent>
        <mc:Choice Requires="wps">
          <w:drawing>
            <wp:anchor distT="4294967295" distB="4294967295" distL="114300" distR="114300" simplePos="0" relativeHeight="251659264" behindDoc="0" locked="0" layoutInCell="1" allowOverlap="1" wp14:anchorId="58D350B8" wp14:editId="3DCC92A3">
              <wp:simplePos x="0" y="0"/>
              <wp:positionH relativeFrom="column">
                <wp:posOffset>1270</wp:posOffset>
              </wp:positionH>
              <wp:positionV relativeFrom="paragraph">
                <wp:posOffset>52704</wp:posOffset>
              </wp:positionV>
              <wp:extent cx="5031740" cy="0"/>
              <wp:effectExtent l="0" t="0" r="1651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1740" cy="0"/>
                      </a:xfrm>
                      <a:prstGeom prst="line">
                        <a:avLst/>
                      </a:prstGeom>
                      <a:noFill/>
                      <a:ln w="12700" cap="flat" cmpd="dbl"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pt,4.15pt" to="396.3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" strokeweight="1pt">
              <v:stroke linestyle="thinThin"/>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B24F80"/>
    <w:multiLevelType w:val="hybridMultilevel"/>
    <w:tmpl w:val="36A4836C"/>
    <w:lvl w:ilvl="0" w:tplc="4EB28F20">
      <w:start w:val="1"/>
      <w:numFmt w:val="bullet"/>
      <w:lvlText w:val="●"/>
      <w:lvlJc w:val="left"/>
      <w:pPr>
        <w:ind w:left="720" w:hanging="360"/>
      </w:pPr>
    </w:lvl>
    <w:lvl w:ilvl="1" w:tplc="2C8AF98C">
      <w:start w:val="1"/>
      <w:numFmt w:val="bullet"/>
      <w:lvlText w:val="○"/>
      <w:lvlJc w:val="left"/>
      <w:pPr>
        <w:ind w:left="1440" w:hanging="360"/>
      </w:pPr>
    </w:lvl>
    <w:lvl w:ilvl="2" w:tplc="2EBC26B0">
      <w:start w:val="1"/>
      <w:numFmt w:val="bullet"/>
      <w:lvlText w:val="■"/>
      <w:lvlJc w:val="left"/>
      <w:pPr>
        <w:ind w:left="2160" w:hanging="360"/>
      </w:pPr>
    </w:lvl>
    <w:lvl w:ilvl="3" w:tplc="7A6AA538">
      <w:start w:val="1"/>
      <w:numFmt w:val="bullet"/>
      <w:lvlText w:val="●"/>
      <w:lvlJc w:val="left"/>
      <w:pPr>
        <w:ind w:left="2880" w:hanging="360"/>
      </w:pPr>
    </w:lvl>
    <w:lvl w:ilvl="4" w:tplc="E51ABA2C">
      <w:start w:val="1"/>
      <w:numFmt w:val="bullet"/>
      <w:lvlText w:val="○"/>
      <w:lvlJc w:val="left"/>
      <w:pPr>
        <w:ind w:left="3600" w:hanging="360"/>
      </w:pPr>
    </w:lvl>
    <w:lvl w:ilvl="5" w:tplc="D31E9DE8">
      <w:start w:val="1"/>
      <w:numFmt w:val="bullet"/>
      <w:lvlText w:val="■"/>
      <w:lvlJc w:val="left"/>
      <w:pPr>
        <w:ind w:left="4320" w:hanging="360"/>
      </w:pPr>
    </w:lvl>
    <w:lvl w:ilvl="6" w:tplc="55DE7958">
      <w:start w:val="1"/>
      <w:numFmt w:val="bullet"/>
      <w:lvlText w:val="●"/>
      <w:lvlJc w:val="left"/>
      <w:pPr>
        <w:ind w:left="5040" w:hanging="360"/>
      </w:pPr>
    </w:lvl>
    <w:lvl w:ilvl="7" w:tplc="B268E556">
      <w:start w:val="1"/>
      <w:numFmt w:val="bullet"/>
      <w:lvlText w:val="●"/>
      <w:lvlJc w:val="left"/>
      <w:pPr>
        <w:ind w:left="5760" w:hanging="360"/>
      </w:pPr>
    </w:lvl>
    <w:lvl w:ilvl="8" w:tplc="A6B4D2B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D22"/>
    <w:rsid w:val="0006263C"/>
    <w:rsid w:val="000D2831"/>
    <w:rsid w:val="001E1231"/>
    <w:rsid w:val="002A139F"/>
    <w:rsid w:val="003240AD"/>
    <w:rsid w:val="004046E3"/>
    <w:rsid w:val="004448B8"/>
    <w:rsid w:val="004C2D31"/>
    <w:rsid w:val="004D4309"/>
    <w:rsid w:val="00714311"/>
    <w:rsid w:val="00723D22"/>
    <w:rsid w:val="00765A2E"/>
    <w:rsid w:val="00B122B5"/>
    <w:rsid w:val="00FE5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6A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customStyle="1" w:styleId="15">
    <w:name w:val="15"/>
    <w:basedOn w:val="DefaultParagraphFont"/>
    <w:rsid w:val="002A139F"/>
    <w:rPr>
      <w:rFonts w:ascii="Calibri" w:hAnsi="Calibri" w:cs="Calibri" w:hint="default"/>
      <w:b/>
      <w:bCs/>
    </w:rPr>
  </w:style>
  <w:style w:type="character" w:customStyle="1" w:styleId="UnresolvedMention">
    <w:name w:val="Unresolved Mention"/>
    <w:basedOn w:val="DefaultParagraphFont"/>
    <w:uiPriority w:val="99"/>
    <w:semiHidden/>
    <w:unhideWhenUsed/>
    <w:rsid w:val="002A139F"/>
    <w:rPr>
      <w:color w:val="605E5C"/>
      <w:shd w:val="clear" w:color="auto" w:fill="E1DFDD"/>
    </w:rPr>
  </w:style>
  <w:style w:type="character" w:styleId="Strong">
    <w:name w:val="Strong"/>
    <w:basedOn w:val="DefaultParagraphFont"/>
    <w:uiPriority w:val="22"/>
    <w:qFormat/>
    <w:rsid w:val="00765A2E"/>
    <w:rPr>
      <w:b/>
      <w:bCs/>
    </w:rPr>
  </w:style>
  <w:style w:type="paragraph" w:styleId="Header">
    <w:name w:val="header"/>
    <w:basedOn w:val="Normal"/>
    <w:link w:val="HeaderChar"/>
    <w:uiPriority w:val="99"/>
    <w:unhideWhenUsed/>
    <w:rsid w:val="001E1231"/>
    <w:pPr>
      <w:tabs>
        <w:tab w:val="center" w:pos="4680"/>
        <w:tab w:val="right" w:pos="9360"/>
      </w:tabs>
    </w:pPr>
  </w:style>
  <w:style w:type="character" w:customStyle="1" w:styleId="HeaderChar">
    <w:name w:val="Header Char"/>
    <w:basedOn w:val="DefaultParagraphFont"/>
    <w:link w:val="Header"/>
    <w:uiPriority w:val="99"/>
    <w:rsid w:val="001E1231"/>
  </w:style>
  <w:style w:type="paragraph" w:styleId="Footer">
    <w:name w:val="footer"/>
    <w:basedOn w:val="Normal"/>
    <w:link w:val="FooterChar"/>
    <w:uiPriority w:val="99"/>
    <w:unhideWhenUsed/>
    <w:rsid w:val="001E1231"/>
    <w:pPr>
      <w:tabs>
        <w:tab w:val="center" w:pos="4680"/>
        <w:tab w:val="right" w:pos="9360"/>
      </w:tabs>
    </w:pPr>
  </w:style>
  <w:style w:type="character" w:customStyle="1" w:styleId="FooterChar">
    <w:name w:val="Footer Char"/>
    <w:basedOn w:val="DefaultParagraphFont"/>
    <w:link w:val="Footer"/>
    <w:uiPriority w:val="99"/>
    <w:rsid w:val="001E12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customStyle="1" w:styleId="15">
    <w:name w:val="15"/>
    <w:basedOn w:val="DefaultParagraphFont"/>
    <w:rsid w:val="002A139F"/>
    <w:rPr>
      <w:rFonts w:ascii="Calibri" w:hAnsi="Calibri" w:cs="Calibri" w:hint="default"/>
      <w:b/>
      <w:bCs/>
    </w:rPr>
  </w:style>
  <w:style w:type="character" w:customStyle="1" w:styleId="UnresolvedMention">
    <w:name w:val="Unresolved Mention"/>
    <w:basedOn w:val="DefaultParagraphFont"/>
    <w:uiPriority w:val="99"/>
    <w:semiHidden/>
    <w:unhideWhenUsed/>
    <w:rsid w:val="002A139F"/>
    <w:rPr>
      <w:color w:val="605E5C"/>
      <w:shd w:val="clear" w:color="auto" w:fill="E1DFDD"/>
    </w:rPr>
  </w:style>
  <w:style w:type="character" w:styleId="Strong">
    <w:name w:val="Strong"/>
    <w:basedOn w:val="DefaultParagraphFont"/>
    <w:uiPriority w:val="22"/>
    <w:qFormat/>
    <w:rsid w:val="00765A2E"/>
    <w:rPr>
      <w:b/>
      <w:bCs/>
    </w:rPr>
  </w:style>
  <w:style w:type="paragraph" w:styleId="Header">
    <w:name w:val="header"/>
    <w:basedOn w:val="Normal"/>
    <w:link w:val="HeaderChar"/>
    <w:uiPriority w:val="99"/>
    <w:unhideWhenUsed/>
    <w:rsid w:val="001E1231"/>
    <w:pPr>
      <w:tabs>
        <w:tab w:val="center" w:pos="4680"/>
        <w:tab w:val="right" w:pos="9360"/>
      </w:tabs>
    </w:pPr>
  </w:style>
  <w:style w:type="character" w:customStyle="1" w:styleId="HeaderChar">
    <w:name w:val="Header Char"/>
    <w:basedOn w:val="DefaultParagraphFont"/>
    <w:link w:val="Header"/>
    <w:uiPriority w:val="99"/>
    <w:rsid w:val="001E1231"/>
  </w:style>
  <w:style w:type="paragraph" w:styleId="Footer">
    <w:name w:val="footer"/>
    <w:basedOn w:val="Normal"/>
    <w:link w:val="FooterChar"/>
    <w:uiPriority w:val="99"/>
    <w:unhideWhenUsed/>
    <w:rsid w:val="001E1231"/>
    <w:pPr>
      <w:tabs>
        <w:tab w:val="center" w:pos="4680"/>
        <w:tab w:val="right" w:pos="9360"/>
      </w:tabs>
    </w:pPr>
  </w:style>
  <w:style w:type="character" w:customStyle="1" w:styleId="FooterChar">
    <w:name w:val="Footer Char"/>
    <w:basedOn w:val="DefaultParagraphFont"/>
    <w:link w:val="Footer"/>
    <w:uiPriority w:val="99"/>
    <w:rsid w:val="001E1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161668">
      <w:bodyDiv w:val="1"/>
      <w:marLeft w:val="0"/>
      <w:marRight w:val="0"/>
      <w:marTop w:val="0"/>
      <w:marBottom w:val="0"/>
      <w:divBdr>
        <w:top w:val="none" w:sz="0" w:space="0" w:color="auto"/>
        <w:left w:val="none" w:sz="0" w:space="0" w:color="auto"/>
        <w:bottom w:val="none" w:sz="0" w:space="0" w:color="auto"/>
        <w:right w:val="none" w:sz="0" w:space="0" w:color="auto"/>
      </w:divBdr>
    </w:div>
    <w:div w:id="1346783935">
      <w:bodyDiv w:val="1"/>
      <w:marLeft w:val="0"/>
      <w:marRight w:val="0"/>
      <w:marTop w:val="0"/>
      <w:marBottom w:val="0"/>
      <w:divBdr>
        <w:top w:val="none" w:sz="0" w:space="0" w:color="auto"/>
        <w:left w:val="none" w:sz="0" w:space="0" w:color="auto"/>
        <w:bottom w:val="none" w:sz="0" w:space="0" w:color="auto"/>
        <w:right w:val="none" w:sz="0" w:space="0" w:color="auto"/>
      </w:divBdr>
    </w:div>
    <w:div w:id="2056079139">
      <w:bodyDiv w:val="1"/>
      <w:marLeft w:val="0"/>
      <w:marRight w:val="0"/>
      <w:marTop w:val="0"/>
      <w:marBottom w:val="0"/>
      <w:divBdr>
        <w:top w:val="none" w:sz="0" w:space="0" w:color="auto"/>
        <w:left w:val="none" w:sz="0" w:space="0" w:color="auto"/>
        <w:bottom w:val="none" w:sz="0" w:space="0" w:color="auto"/>
        <w:right w:val="none" w:sz="0" w:space="0" w:color="auto"/>
      </w:divBdr>
      <w:divsChild>
        <w:div w:id="2018117549">
          <w:marLeft w:val="0"/>
          <w:marRight w:val="0"/>
          <w:marTop w:val="0"/>
          <w:marBottom w:val="60"/>
          <w:divBdr>
            <w:top w:val="none" w:sz="0" w:space="0" w:color="auto"/>
            <w:left w:val="none" w:sz="0" w:space="0" w:color="auto"/>
            <w:bottom w:val="none" w:sz="0" w:space="0" w:color="auto"/>
            <w:right w:val="none" w:sz="0" w:space="0" w:color="auto"/>
          </w:divBdr>
          <w:divsChild>
            <w:div w:id="348023225">
              <w:marLeft w:val="0"/>
              <w:marRight w:val="0"/>
              <w:marTop w:val="0"/>
              <w:marBottom w:val="0"/>
              <w:divBdr>
                <w:top w:val="none" w:sz="0" w:space="0" w:color="auto"/>
                <w:left w:val="none" w:sz="0" w:space="0" w:color="auto"/>
                <w:bottom w:val="none" w:sz="0" w:space="0" w:color="auto"/>
                <w:right w:val="none" w:sz="0" w:space="0" w:color="auto"/>
              </w:divBdr>
            </w:div>
          </w:divsChild>
        </w:div>
        <w:div w:id="2147157675">
          <w:marLeft w:val="0"/>
          <w:marRight w:val="0"/>
          <w:marTop w:val="0"/>
          <w:marBottom w:val="0"/>
          <w:divBdr>
            <w:top w:val="none" w:sz="0" w:space="0" w:color="auto"/>
            <w:left w:val="none" w:sz="0" w:space="0" w:color="auto"/>
            <w:bottom w:val="none" w:sz="0" w:space="0" w:color="auto"/>
            <w:right w:val="none" w:sz="0" w:space="0" w:color="auto"/>
          </w:divBdr>
        </w:div>
        <w:div w:id="170270560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journal.itn.ac.id/jati/article/view/1863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aristi375@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3aristy@dharmawacana.ac.id" TargetMode="External"/><Relationship Id="rId4" Type="http://schemas.microsoft.com/office/2007/relationships/stylesWithEffects" Target="stylesWithEffects.xml"/><Relationship Id="rId9" Type="http://schemas.openxmlformats.org/officeDocument/2006/relationships/hyperlink" Target="mailto:2ekagustinasari13@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9D9EF-F287-4860-8C3E-EBF1DFDCA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2866</Words>
  <Characters>16338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cp:revision>
  <dcterms:created xsi:type="dcterms:W3CDTF">2026-08-10T07:55:00Z</dcterms:created>
  <dcterms:modified xsi:type="dcterms:W3CDTF">2026-08-10T07:55:00Z</dcterms:modified>
</cp:coreProperties>
</file>